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1DB8C" w14:textId="77777777" w:rsidR="00FD0D1A" w:rsidRPr="00173597" w:rsidRDefault="00FD0D1A" w:rsidP="655C4E04">
      <w:pPr>
        <w:spacing w:after="0"/>
        <w:rPr>
          <w:rFonts w:ascii="Arial" w:eastAsia="Calibri" w:hAnsi="Arial" w:cs="Arial"/>
          <w:b/>
          <w:bCs/>
          <w:sz w:val="28"/>
          <w:szCs w:val="28"/>
        </w:rPr>
      </w:pPr>
    </w:p>
    <w:p w14:paraId="42BDBAAE" w14:textId="77777777" w:rsidR="00F85732" w:rsidRDefault="3B9B2170" w:rsidP="655C4E04">
      <w:pPr>
        <w:spacing w:after="0"/>
        <w:rPr>
          <w:rFonts w:ascii="Arial" w:eastAsia="Calibri" w:hAnsi="Arial" w:cs="Arial"/>
          <w:b/>
          <w:bCs/>
          <w:i/>
          <w:iCs/>
          <w:sz w:val="36"/>
          <w:szCs w:val="36"/>
        </w:rPr>
      </w:pPr>
      <w:r w:rsidRPr="655C4E04">
        <w:rPr>
          <w:rFonts w:ascii="Arial" w:eastAsia="Calibri" w:hAnsi="Arial" w:cs="Arial"/>
          <w:b/>
          <w:bCs/>
          <w:sz w:val="36"/>
          <w:szCs w:val="36"/>
        </w:rPr>
        <w:t xml:space="preserve">Draft Revised </w:t>
      </w:r>
      <w:r w:rsidR="44455B71" w:rsidRPr="655C4E04">
        <w:rPr>
          <w:rFonts w:ascii="Arial" w:eastAsia="Calibri" w:hAnsi="Arial" w:cs="Arial"/>
          <w:b/>
          <w:bCs/>
          <w:i/>
          <w:iCs/>
          <w:sz w:val="36"/>
          <w:szCs w:val="36"/>
        </w:rPr>
        <w:t>Professional Practice Standards</w:t>
      </w:r>
    </w:p>
    <w:p w14:paraId="724A1F27" w14:textId="263A11B2" w:rsidR="005D3199" w:rsidRPr="006424A2" w:rsidRDefault="44455B71" w:rsidP="655C4E04">
      <w:pPr>
        <w:spacing w:after="0"/>
        <w:rPr>
          <w:rFonts w:ascii="Arial" w:eastAsia="Calibri" w:hAnsi="Arial" w:cs="Arial"/>
          <w:b/>
          <w:bCs/>
          <w:sz w:val="36"/>
          <w:szCs w:val="36"/>
        </w:rPr>
      </w:pPr>
      <w:r w:rsidRPr="655C4E04">
        <w:rPr>
          <w:rFonts w:ascii="Arial" w:eastAsia="Calibri" w:hAnsi="Arial" w:cs="Arial"/>
          <w:b/>
          <w:bCs/>
          <w:sz w:val="36"/>
          <w:szCs w:val="36"/>
        </w:rPr>
        <w:t>Review</w:t>
      </w:r>
      <w:r w:rsidR="03B2849F" w:rsidRPr="655C4E04">
        <w:rPr>
          <w:rFonts w:ascii="Arial" w:eastAsia="Calibri" w:hAnsi="Arial" w:cs="Arial"/>
          <w:b/>
          <w:bCs/>
          <w:sz w:val="36"/>
          <w:szCs w:val="36"/>
        </w:rPr>
        <w:t xml:space="preserve"> Package</w:t>
      </w:r>
      <w:r w:rsidR="43B6B98B" w:rsidRPr="655C4E04">
        <w:rPr>
          <w:rFonts w:ascii="Arial" w:eastAsia="Calibri" w:hAnsi="Arial" w:cs="Arial"/>
          <w:b/>
          <w:bCs/>
          <w:sz w:val="36"/>
          <w:szCs w:val="36"/>
        </w:rPr>
        <w:t xml:space="preserve"> (</w:t>
      </w:r>
      <w:r w:rsidR="58631A31" w:rsidRPr="655C4E04">
        <w:rPr>
          <w:rFonts w:ascii="Arial" w:eastAsia="Calibri" w:hAnsi="Arial" w:cs="Arial"/>
          <w:b/>
          <w:bCs/>
          <w:sz w:val="36"/>
          <w:szCs w:val="36"/>
        </w:rPr>
        <w:t>August</w:t>
      </w:r>
      <w:r w:rsidR="43B6B98B" w:rsidRPr="655C4E04">
        <w:rPr>
          <w:rFonts w:ascii="Arial" w:eastAsia="Calibri" w:hAnsi="Arial" w:cs="Arial"/>
          <w:b/>
          <w:bCs/>
          <w:sz w:val="36"/>
          <w:szCs w:val="36"/>
        </w:rPr>
        <w:t xml:space="preserve"> 2023</w:t>
      </w:r>
      <w:r w:rsidR="00F85732">
        <w:rPr>
          <w:rFonts w:ascii="Arial" w:eastAsia="Calibri" w:hAnsi="Arial" w:cs="Arial"/>
          <w:b/>
          <w:bCs/>
          <w:sz w:val="36"/>
          <w:szCs w:val="36"/>
        </w:rPr>
        <w:t xml:space="preserve"> – </w:t>
      </w:r>
      <w:r w:rsidR="00F85732" w:rsidRPr="655C4E04">
        <w:rPr>
          <w:rFonts w:ascii="Arial" w:eastAsia="Calibri" w:hAnsi="Arial" w:cs="Arial"/>
          <w:b/>
          <w:bCs/>
          <w:sz w:val="36"/>
          <w:szCs w:val="36"/>
        </w:rPr>
        <w:t>Abridged</w:t>
      </w:r>
      <w:r w:rsidR="43B6B98B" w:rsidRPr="655C4E04">
        <w:rPr>
          <w:rFonts w:ascii="Arial" w:eastAsia="Calibri" w:hAnsi="Arial" w:cs="Arial"/>
          <w:b/>
          <w:bCs/>
          <w:sz w:val="36"/>
          <w:szCs w:val="36"/>
        </w:rPr>
        <w:t>)</w:t>
      </w:r>
    </w:p>
    <w:p w14:paraId="69CD4F8D" w14:textId="77777777" w:rsidR="00C562C6" w:rsidRPr="00173597" w:rsidRDefault="00C562C6" w:rsidP="00173597">
      <w:pPr>
        <w:spacing w:after="0"/>
        <w:rPr>
          <w:rFonts w:ascii="Arial" w:eastAsia="Calibri" w:hAnsi="Arial" w:cs="Arial"/>
          <w:b/>
          <w:bCs/>
          <w:sz w:val="28"/>
          <w:szCs w:val="28"/>
        </w:rPr>
      </w:pPr>
    </w:p>
    <w:p w14:paraId="6ACF4D4E" w14:textId="11C7A762" w:rsidR="006424A2" w:rsidRPr="006424A2" w:rsidRDefault="006424A2" w:rsidP="6A6CC8E6">
      <w:pPr>
        <w:rPr>
          <w:rFonts w:ascii="Arial" w:eastAsia="Calibri" w:hAnsi="Arial" w:cs="Arial"/>
          <w:b/>
          <w:bCs/>
          <w:sz w:val="32"/>
          <w:szCs w:val="32"/>
        </w:rPr>
      </w:pPr>
      <w:r w:rsidRPr="00124BB4">
        <w:rPr>
          <w:rFonts w:ascii="Arial" w:eastAsia="Calibri" w:hAnsi="Arial" w:cs="Arial"/>
          <w:b/>
          <w:bCs/>
          <w:sz w:val="32"/>
          <w:szCs w:val="32"/>
        </w:rPr>
        <w:t>Introduction</w:t>
      </w:r>
    </w:p>
    <w:p w14:paraId="3CFD3F58" w14:textId="74762ACE" w:rsidR="004E2E9D" w:rsidRPr="006424A2" w:rsidRDefault="183C21B5" w:rsidP="6A6CC8E6">
      <w:pPr>
        <w:rPr>
          <w:rFonts w:ascii="Arial" w:eastAsia="Calibri" w:hAnsi="Arial" w:cs="Arial"/>
        </w:rPr>
      </w:pPr>
      <w:r w:rsidRPr="00124BB4">
        <w:rPr>
          <w:rFonts w:ascii="Arial" w:eastAsia="Calibri" w:hAnsi="Arial" w:cs="Arial"/>
        </w:rPr>
        <w:t xml:space="preserve">CRPO has been </w:t>
      </w:r>
      <w:r w:rsidR="00270BAD" w:rsidRPr="00124BB4">
        <w:rPr>
          <w:rFonts w:ascii="Arial" w:eastAsia="Calibri" w:hAnsi="Arial" w:cs="Arial"/>
        </w:rPr>
        <w:t>reviewing</w:t>
      </w:r>
      <w:r w:rsidRPr="00124BB4">
        <w:rPr>
          <w:rFonts w:ascii="Arial" w:eastAsia="Calibri" w:hAnsi="Arial" w:cs="Arial"/>
        </w:rPr>
        <w:t xml:space="preserve"> </w:t>
      </w:r>
      <w:r w:rsidR="00270BAD" w:rsidRPr="00124BB4">
        <w:rPr>
          <w:rFonts w:ascii="Arial" w:eastAsia="Calibri" w:hAnsi="Arial" w:cs="Arial"/>
        </w:rPr>
        <w:t xml:space="preserve">and updating </w:t>
      </w:r>
      <w:r w:rsidRPr="00124BB4">
        <w:rPr>
          <w:rFonts w:ascii="Arial" w:eastAsia="Calibri" w:hAnsi="Arial" w:cs="Arial"/>
        </w:rPr>
        <w:t xml:space="preserve">the </w:t>
      </w:r>
      <w:r w:rsidR="00AB6EB1" w:rsidRPr="00124BB4">
        <w:rPr>
          <w:rFonts w:ascii="Arial" w:eastAsia="Calibri" w:hAnsi="Arial" w:cs="Arial"/>
        </w:rPr>
        <w:t xml:space="preserve">Professional </w:t>
      </w:r>
      <w:r w:rsidRPr="00124BB4">
        <w:rPr>
          <w:rFonts w:ascii="Arial" w:eastAsia="Calibri" w:hAnsi="Arial" w:cs="Arial"/>
        </w:rPr>
        <w:t xml:space="preserve">Practice Standards since 2021. </w:t>
      </w:r>
      <w:r w:rsidR="004E2E9D" w:rsidRPr="00124BB4">
        <w:rPr>
          <w:rFonts w:ascii="Arial" w:eastAsia="Calibri" w:hAnsi="Arial" w:cs="Arial"/>
        </w:rPr>
        <w:t xml:space="preserve">The goal is to ensure </w:t>
      </w:r>
      <w:r w:rsidR="007D054A">
        <w:rPr>
          <w:rFonts w:ascii="Arial" w:eastAsia="Calibri" w:hAnsi="Arial" w:cs="Arial"/>
        </w:rPr>
        <w:t xml:space="preserve">that </w:t>
      </w:r>
      <w:r w:rsidR="004E2E9D" w:rsidRPr="00124BB4">
        <w:rPr>
          <w:rFonts w:ascii="Arial" w:eastAsia="Calibri" w:hAnsi="Arial" w:cs="Arial"/>
        </w:rPr>
        <w:t xml:space="preserve">the standards adequately protect the public, </w:t>
      </w:r>
      <w:r w:rsidR="00074E54" w:rsidRPr="00124BB4">
        <w:rPr>
          <w:rFonts w:ascii="Arial" w:eastAsia="Calibri" w:hAnsi="Arial" w:cs="Arial"/>
        </w:rPr>
        <w:t xml:space="preserve">reflect evolving evidence, </w:t>
      </w:r>
      <w:r w:rsidR="007D054A">
        <w:rPr>
          <w:rFonts w:ascii="Arial" w:eastAsia="Calibri" w:hAnsi="Arial" w:cs="Arial"/>
        </w:rPr>
        <w:t xml:space="preserve">and </w:t>
      </w:r>
      <w:r w:rsidR="008E4DE6" w:rsidRPr="00124BB4">
        <w:rPr>
          <w:rFonts w:ascii="Arial" w:eastAsia="Calibri" w:hAnsi="Arial" w:cs="Arial"/>
        </w:rPr>
        <w:t xml:space="preserve">are </w:t>
      </w:r>
      <w:r w:rsidR="00074E54" w:rsidRPr="00124BB4">
        <w:rPr>
          <w:rFonts w:ascii="Arial" w:eastAsia="Calibri" w:hAnsi="Arial" w:cs="Arial"/>
        </w:rPr>
        <w:t xml:space="preserve">fair to registrants and </w:t>
      </w:r>
      <w:r w:rsidR="008E4DE6" w:rsidRPr="00124BB4">
        <w:rPr>
          <w:rFonts w:ascii="Arial" w:eastAsia="Calibri" w:hAnsi="Arial" w:cs="Arial"/>
        </w:rPr>
        <w:t>applicable across practice areas.</w:t>
      </w:r>
    </w:p>
    <w:p w14:paraId="3FD58472" w14:textId="36484D9E" w:rsidR="183C21B5" w:rsidRPr="006424A2" w:rsidRDefault="183C21B5" w:rsidP="6A6CC8E6">
      <w:pPr>
        <w:rPr>
          <w:rFonts w:ascii="Arial" w:eastAsia="Calibri" w:hAnsi="Arial" w:cs="Arial"/>
        </w:rPr>
      </w:pPr>
      <w:r w:rsidRPr="00124BB4">
        <w:rPr>
          <w:rFonts w:ascii="Arial" w:eastAsia="Calibri" w:hAnsi="Arial" w:cs="Arial"/>
        </w:rPr>
        <w:t xml:space="preserve">Each standard has gone through a robust </w:t>
      </w:r>
      <w:r w:rsidR="00270BAD" w:rsidRPr="00124BB4">
        <w:rPr>
          <w:rFonts w:ascii="Arial" w:eastAsia="Calibri" w:hAnsi="Arial" w:cs="Arial"/>
        </w:rPr>
        <w:t xml:space="preserve">process </w:t>
      </w:r>
      <w:r w:rsidR="00F76E1E" w:rsidRPr="00124BB4">
        <w:rPr>
          <w:rFonts w:ascii="Arial" w:eastAsia="Calibri" w:hAnsi="Arial" w:cs="Arial"/>
        </w:rPr>
        <w:t xml:space="preserve">including </w:t>
      </w:r>
      <w:r w:rsidR="00B42B45" w:rsidRPr="00124BB4">
        <w:rPr>
          <w:rFonts w:ascii="Arial" w:eastAsia="Calibri" w:hAnsi="Arial" w:cs="Arial"/>
        </w:rPr>
        <w:t>an environmental scan</w:t>
      </w:r>
      <w:r w:rsidR="697B2E78" w:rsidRPr="00124BB4">
        <w:rPr>
          <w:rFonts w:ascii="Arial" w:eastAsia="Calibri" w:hAnsi="Arial" w:cs="Arial"/>
        </w:rPr>
        <w:t xml:space="preserve">, </w:t>
      </w:r>
      <w:r w:rsidR="2A49E355" w:rsidRPr="00124BB4">
        <w:rPr>
          <w:rFonts w:ascii="Arial" w:eastAsia="Calibri" w:hAnsi="Arial" w:cs="Arial"/>
        </w:rPr>
        <w:t>literature review</w:t>
      </w:r>
      <w:r w:rsidR="00B95A6B" w:rsidRPr="00124BB4">
        <w:rPr>
          <w:rFonts w:ascii="Arial" w:eastAsia="Calibri" w:hAnsi="Arial" w:cs="Arial"/>
        </w:rPr>
        <w:t>, and internal CRPO data analysis</w:t>
      </w:r>
      <w:r w:rsidR="00B42B45" w:rsidRPr="00124BB4">
        <w:rPr>
          <w:rFonts w:ascii="Arial" w:eastAsia="Calibri" w:hAnsi="Arial" w:cs="Arial"/>
        </w:rPr>
        <w:t>,</w:t>
      </w:r>
      <w:r w:rsidR="2A49E355" w:rsidRPr="00124BB4">
        <w:rPr>
          <w:rFonts w:ascii="Arial" w:eastAsia="Calibri" w:hAnsi="Arial" w:cs="Arial"/>
        </w:rPr>
        <w:t xml:space="preserve"> to create an updated draft. Each draft then went through a </w:t>
      </w:r>
      <w:r w:rsidR="697B2E78" w:rsidRPr="00124BB4">
        <w:rPr>
          <w:rFonts w:ascii="Arial" w:eastAsia="Calibri" w:hAnsi="Arial" w:cs="Arial"/>
        </w:rPr>
        <w:t>series of checkpoints</w:t>
      </w:r>
      <w:r w:rsidR="00B42B45" w:rsidRPr="00124BB4">
        <w:rPr>
          <w:rFonts w:ascii="Arial" w:eastAsia="Calibri" w:hAnsi="Arial" w:cs="Arial"/>
        </w:rPr>
        <w:t>,</w:t>
      </w:r>
      <w:r w:rsidR="697B2E78" w:rsidRPr="00124BB4">
        <w:rPr>
          <w:rFonts w:ascii="Arial" w:eastAsia="Calibri" w:hAnsi="Arial" w:cs="Arial"/>
        </w:rPr>
        <w:t xml:space="preserve"> including a </w:t>
      </w:r>
      <w:r w:rsidR="6FE1C4DC" w:rsidRPr="00124BB4">
        <w:rPr>
          <w:rFonts w:ascii="Arial" w:eastAsia="Calibri" w:hAnsi="Arial" w:cs="Arial"/>
        </w:rPr>
        <w:t>staff</w:t>
      </w:r>
      <w:r w:rsidR="697B2E78" w:rsidRPr="00124BB4">
        <w:rPr>
          <w:rFonts w:ascii="Arial" w:eastAsia="Calibri" w:hAnsi="Arial" w:cs="Arial"/>
        </w:rPr>
        <w:t xml:space="preserve"> review, Quality </w:t>
      </w:r>
      <w:r w:rsidR="1A22174D" w:rsidRPr="00124BB4">
        <w:rPr>
          <w:rFonts w:ascii="Arial" w:eastAsia="Calibri" w:hAnsi="Arial" w:cs="Arial"/>
        </w:rPr>
        <w:t>Assurance</w:t>
      </w:r>
      <w:r w:rsidR="697B2E78" w:rsidRPr="00124BB4">
        <w:rPr>
          <w:rFonts w:ascii="Arial" w:eastAsia="Calibri" w:hAnsi="Arial" w:cs="Arial"/>
        </w:rPr>
        <w:t xml:space="preserve"> Committee </w:t>
      </w:r>
      <w:r w:rsidR="00B42B45" w:rsidRPr="00124BB4">
        <w:rPr>
          <w:rFonts w:ascii="Arial" w:eastAsia="Calibri" w:hAnsi="Arial" w:cs="Arial"/>
        </w:rPr>
        <w:t>r</w:t>
      </w:r>
      <w:r w:rsidR="697B2E78" w:rsidRPr="00124BB4">
        <w:rPr>
          <w:rFonts w:ascii="Arial" w:eastAsia="Calibri" w:hAnsi="Arial" w:cs="Arial"/>
        </w:rPr>
        <w:t>eview,</w:t>
      </w:r>
      <w:r w:rsidR="3CCB2561" w:rsidRPr="00124BB4">
        <w:rPr>
          <w:rFonts w:ascii="Arial" w:eastAsia="Calibri" w:hAnsi="Arial" w:cs="Arial"/>
        </w:rPr>
        <w:t xml:space="preserve"> </w:t>
      </w:r>
      <w:r w:rsidR="00060227" w:rsidRPr="00124BB4">
        <w:rPr>
          <w:rFonts w:ascii="Arial" w:eastAsia="Calibri" w:hAnsi="Arial" w:cs="Arial"/>
        </w:rPr>
        <w:t xml:space="preserve">preliminary stakeholder consultation, and </w:t>
      </w:r>
      <w:r w:rsidR="3CCB2561" w:rsidRPr="00124BB4">
        <w:rPr>
          <w:rFonts w:ascii="Arial" w:eastAsia="Calibri" w:hAnsi="Arial" w:cs="Arial"/>
        </w:rPr>
        <w:t xml:space="preserve">Council </w:t>
      </w:r>
      <w:r w:rsidR="00060227" w:rsidRPr="00124BB4">
        <w:rPr>
          <w:rFonts w:ascii="Arial" w:eastAsia="Calibri" w:hAnsi="Arial" w:cs="Arial"/>
        </w:rPr>
        <w:t>r</w:t>
      </w:r>
      <w:r w:rsidR="3CCB2561" w:rsidRPr="00124BB4">
        <w:rPr>
          <w:rFonts w:ascii="Arial" w:eastAsia="Calibri" w:hAnsi="Arial" w:cs="Arial"/>
        </w:rPr>
        <w:t>eview.</w:t>
      </w:r>
      <w:r w:rsidR="00440FC1" w:rsidRPr="00124BB4">
        <w:rPr>
          <w:rFonts w:ascii="Arial" w:eastAsia="Calibri" w:hAnsi="Arial" w:cs="Arial"/>
        </w:rPr>
        <w:t xml:space="preserve"> </w:t>
      </w:r>
      <w:r w:rsidR="00506E21" w:rsidRPr="00124BB4">
        <w:rPr>
          <w:rFonts w:ascii="Arial" w:eastAsia="Calibri" w:hAnsi="Arial" w:cs="Arial"/>
        </w:rPr>
        <w:t xml:space="preserve">CRPO will review feedback from this public consultation before presenting </w:t>
      </w:r>
      <w:r w:rsidR="00440FC1" w:rsidRPr="00124BB4">
        <w:rPr>
          <w:rFonts w:ascii="Arial" w:eastAsia="Calibri" w:hAnsi="Arial" w:cs="Arial"/>
        </w:rPr>
        <w:t>the draft revised standards for approval by Council.</w:t>
      </w:r>
    </w:p>
    <w:p w14:paraId="57111EF3" w14:textId="4DC5D225" w:rsidR="005D3199" w:rsidRPr="007D054A" w:rsidRDefault="00440FC1" w:rsidP="68C368B1">
      <w:pPr>
        <w:rPr>
          <w:rFonts w:ascii="Arial" w:eastAsia="Arial" w:hAnsi="Arial" w:cs="Arial"/>
          <w:b/>
          <w:bCs/>
          <w:i/>
          <w:iCs/>
        </w:rPr>
      </w:pPr>
      <w:bookmarkStart w:id="0" w:name="_Toc138770614"/>
      <w:bookmarkStart w:id="1" w:name="_Toc138770622"/>
      <w:bookmarkStart w:id="2" w:name="_Toc138770627"/>
      <w:bookmarkStart w:id="3" w:name="_Toc138770629"/>
      <w:bookmarkEnd w:id="0"/>
      <w:bookmarkEnd w:id="1"/>
      <w:bookmarkEnd w:id="2"/>
      <w:bookmarkEnd w:id="3"/>
      <w:r w:rsidRPr="68C368B1">
        <w:rPr>
          <w:rFonts w:ascii="Arial" w:eastAsia="Calibri" w:hAnsi="Arial" w:cs="Arial"/>
        </w:rPr>
        <w:t>This package contains a</w:t>
      </w:r>
      <w:r w:rsidR="7433FF00" w:rsidRPr="68C368B1">
        <w:rPr>
          <w:rFonts w:ascii="Arial" w:eastAsia="Calibri" w:hAnsi="Arial" w:cs="Arial"/>
        </w:rPr>
        <w:t>n abridged version of key</w:t>
      </w:r>
      <w:r w:rsidR="2C50B4EC" w:rsidRPr="68C368B1">
        <w:rPr>
          <w:rFonts w:ascii="Arial" w:eastAsia="Calibri" w:hAnsi="Arial" w:cs="Arial"/>
        </w:rPr>
        <w:t xml:space="preserve"> </w:t>
      </w:r>
      <w:r w:rsidR="00ED1C34" w:rsidRPr="68C368B1">
        <w:rPr>
          <w:rFonts w:ascii="Arial" w:eastAsia="Calibri" w:hAnsi="Arial" w:cs="Arial"/>
        </w:rPr>
        <w:t>changes from the previously approved standards.</w:t>
      </w:r>
    </w:p>
    <w:p w14:paraId="6E934ADE" w14:textId="648BE5FA" w:rsidR="005D3199" w:rsidRPr="007D054A" w:rsidRDefault="005D3199" w:rsidP="00493801">
      <w:pPr>
        <w:spacing w:after="0"/>
        <w:rPr>
          <w:rFonts w:ascii="Arial" w:eastAsia="Arial" w:hAnsi="Arial" w:cs="Arial"/>
          <w:b/>
          <w:bCs/>
        </w:rPr>
      </w:pPr>
    </w:p>
    <w:p w14:paraId="325987E9" w14:textId="084FC243" w:rsidR="005D3199" w:rsidRPr="007D054A" w:rsidRDefault="5C68087D" w:rsidP="68C368B1">
      <w:pPr>
        <w:rPr>
          <w:rFonts w:ascii="Arial" w:eastAsia="Arial" w:hAnsi="Arial" w:cs="Arial"/>
          <w:b/>
          <w:bCs/>
          <w:i/>
          <w:iCs/>
        </w:rPr>
      </w:pPr>
      <w:r w:rsidRPr="68C368B1">
        <w:rPr>
          <w:rFonts w:ascii="Arial" w:eastAsia="Arial" w:hAnsi="Arial" w:cs="Arial"/>
          <w:b/>
          <w:bCs/>
        </w:rPr>
        <w:t xml:space="preserve">Draft Revised </w:t>
      </w:r>
      <w:r w:rsidRPr="68C368B1">
        <w:rPr>
          <w:rFonts w:ascii="Arial" w:eastAsia="Arial" w:hAnsi="Arial" w:cs="Arial"/>
          <w:b/>
          <w:bCs/>
          <w:i/>
          <w:iCs/>
        </w:rPr>
        <w:t>Professional Practice Standards</w:t>
      </w:r>
    </w:p>
    <w:p w14:paraId="3DDB5DE4" w14:textId="677B1533" w:rsidR="3F0045F6" w:rsidRPr="00173597" w:rsidRDefault="3F0045F6" w:rsidP="68C368B1">
      <w:pPr>
        <w:rPr>
          <w:rFonts w:ascii="Arial" w:eastAsia="Arial Nova" w:hAnsi="Arial" w:cs="Arial"/>
        </w:rPr>
      </w:pPr>
      <w:r w:rsidRPr="00F3484D">
        <w:rPr>
          <w:rFonts w:ascii="Arial" w:eastAsia="Arial Nova" w:hAnsi="Arial" w:cs="Arial"/>
          <w:i/>
          <w:iCs/>
        </w:rPr>
        <w:t>Standards only</w:t>
      </w:r>
      <w:r w:rsidRPr="00493801">
        <w:rPr>
          <w:rFonts w:ascii="Arial" w:eastAsia="Arial Nova" w:hAnsi="Arial" w:cs="Arial"/>
        </w:rPr>
        <w:t xml:space="preserve"> (See </w:t>
      </w:r>
      <w:hyperlink r:id="rId11" w:history="1">
        <w:r w:rsidRPr="00493801">
          <w:rPr>
            <w:rStyle w:val="Hyperlink"/>
            <w:rFonts w:ascii="Arial" w:hAnsi="Arial" w:cs="Arial"/>
          </w:rPr>
          <w:t>full version</w:t>
        </w:r>
      </w:hyperlink>
      <w:r w:rsidRPr="00493801">
        <w:rPr>
          <w:rFonts w:ascii="Arial" w:eastAsia="Arial Nova" w:hAnsi="Arial" w:cs="Arial"/>
        </w:rPr>
        <w:t xml:space="preserve"> for </w:t>
      </w:r>
      <w:r w:rsidRPr="00493801">
        <w:rPr>
          <w:rFonts w:ascii="Arial" w:eastAsia="Arial Nova" w:hAnsi="Arial" w:cs="Arial"/>
          <w:i/>
          <w:iCs/>
        </w:rPr>
        <w:t>Demonstrating the Standard</w:t>
      </w:r>
      <w:r w:rsidRPr="00493801">
        <w:rPr>
          <w:rFonts w:ascii="Arial" w:eastAsia="Arial Nova" w:hAnsi="Arial" w:cs="Arial"/>
        </w:rPr>
        <w:t xml:space="preserve">, </w:t>
      </w:r>
      <w:r w:rsidRPr="00493801">
        <w:rPr>
          <w:rFonts w:ascii="Arial" w:eastAsia="Arial Nova" w:hAnsi="Arial" w:cs="Arial"/>
          <w:i/>
          <w:iCs/>
        </w:rPr>
        <w:t>Key Definitions</w:t>
      </w:r>
      <w:r w:rsidRPr="00493801">
        <w:rPr>
          <w:rFonts w:ascii="Arial" w:eastAsia="Arial Nova" w:hAnsi="Arial" w:cs="Arial"/>
        </w:rPr>
        <w:t>,</w:t>
      </w:r>
      <w:r w:rsidRPr="00493801">
        <w:rPr>
          <w:rFonts w:ascii="Arial" w:eastAsia="Arial Nova" w:hAnsi="Arial" w:cs="Arial"/>
          <w:i/>
          <w:iCs/>
        </w:rPr>
        <w:t xml:space="preserve"> </w:t>
      </w:r>
      <w:r w:rsidRPr="00493801">
        <w:rPr>
          <w:rFonts w:ascii="Arial" w:eastAsia="Arial Nova" w:hAnsi="Arial" w:cs="Arial"/>
        </w:rPr>
        <w:t xml:space="preserve">and </w:t>
      </w:r>
      <w:r w:rsidRPr="00493801">
        <w:rPr>
          <w:rFonts w:ascii="Arial" w:eastAsia="Arial Nova" w:hAnsi="Arial" w:cs="Arial"/>
          <w:i/>
          <w:iCs/>
        </w:rPr>
        <w:t>Com</w:t>
      </w:r>
      <w:r w:rsidR="41A84279" w:rsidRPr="00493801">
        <w:rPr>
          <w:rFonts w:ascii="Arial" w:eastAsia="Arial Nova" w:hAnsi="Arial" w:cs="Arial"/>
          <w:i/>
          <w:iCs/>
        </w:rPr>
        <w:t>mentary</w:t>
      </w:r>
      <w:r w:rsidR="41A84279" w:rsidRPr="00493801">
        <w:rPr>
          <w:rFonts w:ascii="Arial" w:eastAsia="Arial Nova" w:hAnsi="Arial" w:cs="Arial"/>
        </w:rPr>
        <w:t>)</w:t>
      </w:r>
      <w:r w:rsidR="5BC35E4D" w:rsidRPr="00493801">
        <w:rPr>
          <w:rFonts w:ascii="Arial" w:eastAsia="Arial Nova" w:hAnsi="Arial" w:cs="Arial"/>
        </w:rPr>
        <w:t>.</w:t>
      </w:r>
    </w:p>
    <w:p w14:paraId="0FB95FE9" w14:textId="3402A3F8" w:rsidR="06BE5452" w:rsidRDefault="06BE5452" w:rsidP="00493801">
      <w:pPr>
        <w:spacing w:after="0"/>
      </w:pPr>
    </w:p>
    <w:p w14:paraId="315BC1B1" w14:textId="2DCB060C" w:rsidR="47F7E8DA" w:rsidRDefault="47F7E8DA" w:rsidP="655C4E04">
      <w:pPr>
        <w:pStyle w:val="Heading21"/>
        <w:rPr>
          <w:b w:val="0"/>
          <w:bCs w:val="0"/>
          <w:color w:val="2F5496" w:themeColor="accent1" w:themeShade="BF"/>
          <w:sz w:val="22"/>
          <w:szCs w:val="22"/>
        </w:rPr>
      </w:pPr>
      <w:bookmarkStart w:id="4" w:name="_Toc138770642"/>
      <w:r w:rsidRPr="655C4E04">
        <w:rPr>
          <w:sz w:val="28"/>
          <w:szCs w:val="28"/>
        </w:rPr>
        <w:t>Standard 1.1: Responsibility toward the College</w:t>
      </w:r>
      <w:bookmarkEnd w:id="4"/>
      <w:r w:rsidRPr="655C4E04">
        <w:rPr>
          <w:sz w:val="28"/>
          <w:szCs w:val="28"/>
        </w:rPr>
        <w:t xml:space="preserve"> </w:t>
      </w:r>
    </w:p>
    <w:p w14:paraId="17C82B69" w14:textId="77777777" w:rsidR="00B02CF1" w:rsidRDefault="00B02CF1" w:rsidP="00B02CF1">
      <w:pPr>
        <w:spacing w:after="0"/>
        <w:rPr>
          <w:rFonts w:ascii="Arial" w:eastAsia="Arial" w:hAnsi="Arial" w:cs="Arial"/>
          <w:color w:val="000000" w:themeColor="text1"/>
        </w:rPr>
      </w:pPr>
    </w:p>
    <w:p w14:paraId="152BF31C" w14:textId="68A4FE6D"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1.1.1 Registrants fulfill their professional responsibilities and obligations toward the College.</w:t>
      </w:r>
    </w:p>
    <w:p w14:paraId="7BDE486B" w14:textId="4337C83A"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1.1.2 Registrants communicate with College personnel in an appropriate and professional manner. </w:t>
      </w:r>
    </w:p>
    <w:p w14:paraId="00BACD47" w14:textId="155DF59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1.1.3 Registrants reply appropriately and within 30 days to a written inquiry or request from the College. </w:t>
      </w:r>
    </w:p>
    <w:p w14:paraId="49996A77" w14:textId="024F766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1.1.4 Registrants fully cooperate with the College during an investigation. </w:t>
      </w:r>
    </w:p>
    <w:p w14:paraId="2E732BCD" w14:textId="70B3935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1.1.5 Registrants comply with orders of a committee or panel. </w:t>
      </w:r>
    </w:p>
    <w:p w14:paraId="466BDC00" w14:textId="62B1090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1.1.6 Registrants adhere to any undertaking or agreement that they have made with the College.</w:t>
      </w:r>
    </w:p>
    <w:p w14:paraId="4166E969" w14:textId="4645B83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1.1.7 Registrants comply with all terms, conditions</w:t>
      </w:r>
      <w:r w:rsidR="00534F6F">
        <w:rPr>
          <w:rFonts w:ascii="Arial" w:eastAsia="Arial" w:hAnsi="Arial" w:cs="Arial"/>
          <w:color w:val="000000" w:themeColor="text1"/>
        </w:rPr>
        <w:t>,</w:t>
      </w:r>
      <w:r w:rsidRPr="06BE5452">
        <w:rPr>
          <w:rFonts w:ascii="Arial" w:eastAsia="Arial" w:hAnsi="Arial" w:cs="Arial"/>
          <w:color w:val="000000" w:themeColor="text1"/>
        </w:rPr>
        <w:t xml:space="preserve"> and limitations (TCLs) associated with their certificate of registration.</w:t>
      </w:r>
    </w:p>
    <w:p w14:paraId="6C2C4430" w14:textId="72713E1A" w:rsidR="3377C5ED" w:rsidRDefault="47F7E8DA" w:rsidP="06BE5452">
      <w:pPr>
        <w:rPr>
          <w:rFonts w:ascii="Arial" w:eastAsia="Arial" w:hAnsi="Arial" w:cs="Arial"/>
          <w:color w:val="000000" w:themeColor="text1"/>
        </w:rPr>
      </w:pPr>
      <w:r w:rsidRPr="19D1A642">
        <w:rPr>
          <w:rFonts w:ascii="Arial" w:eastAsia="Arial" w:hAnsi="Arial" w:cs="Arial"/>
          <w:color w:val="000000" w:themeColor="text1"/>
        </w:rPr>
        <w:t>1.1.8 Registrants participate fully in all mandatory aspects of the College’s Quality Assurance Program.</w:t>
      </w:r>
    </w:p>
    <w:p w14:paraId="46AD0725" w14:textId="128F949C" w:rsidR="47F7E8DA" w:rsidRDefault="47F7E8DA" w:rsidP="655C4E04">
      <w:pPr>
        <w:pStyle w:val="Heading21"/>
        <w:rPr>
          <w:b w:val="0"/>
          <w:bCs w:val="0"/>
          <w:color w:val="2F5496" w:themeColor="accent1" w:themeShade="BF"/>
          <w:sz w:val="22"/>
          <w:szCs w:val="22"/>
        </w:rPr>
      </w:pPr>
      <w:bookmarkStart w:id="5" w:name="_Toc138770643"/>
      <w:r w:rsidRPr="655C4E04">
        <w:rPr>
          <w:sz w:val="28"/>
          <w:szCs w:val="28"/>
        </w:rPr>
        <w:t>Standard 1.2: Use of Terms, Titles, and Designations</w:t>
      </w:r>
      <w:bookmarkEnd w:id="5"/>
    </w:p>
    <w:p w14:paraId="5861F4DE" w14:textId="77777777" w:rsidR="00B02CF1" w:rsidRDefault="00B02CF1" w:rsidP="06BE5452">
      <w:pPr>
        <w:spacing w:after="0" w:line="240" w:lineRule="auto"/>
        <w:rPr>
          <w:rFonts w:ascii="Arial" w:eastAsia="Arial" w:hAnsi="Arial" w:cs="Arial"/>
          <w:color w:val="000000" w:themeColor="text1"/>
        </w:rPr>
      </w:pPr>
    </w:p>
    <w:p w14:paraId="7B0748F7" w14:textId="1AD19D1A"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1.2.1 Registrants use terms, titles, and designations appropriately.</w:t>
      </w:r>
    </w:p>
    <w:p w14:paraId="06B10370" w14:textId="6DAA7F7F" w:rsidR="06BE5452" w:rsidRDefault="06BE5452" w:rsidP="06BE5452">
      <w:pPr>
        <w:spacing w:after="0" w:line="240" w:lineRule="auto"/>
        <w:rPr>
          <w:rFonts w:ascii="Arial" w:eastAsia="Arial" w:hAnsi="Arial" w:cs="Arial"/>
          <w:color w:val="000000" w:themeColor="text1"/>
        </w:rPr>
      </w:pPr>
    </w:p>
    <w:p w14:paraId="159F4538" w14:textId="5B664AEA"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1.2.2 Registrants use the title conferred by the College when acting in a professional capacity, giving prominence to this title above any other qualification, designation, or title. </w:t>
      </w:r>
    </w:p>
    <w:p w14:paraId="61D50E00" w14:textId="54F6CD33" w:rsidR="06BE5452" w:rsidRDefault="06BE5452" w:rsidP="06BE5452">
      <w:pPr>
        <w:spacing w:after="0" w:line="240" w:lineRule="auto"/>
        <w:rPr>
          <w:rFonts w:ascii="Arial" w:eastAsia="Arial" w:hAnsi="Arial" w:cs="Arial"/>
          <w:color w:val="000000" w:themeColor="text1"/>
        </w:rPr>
      </w:pPr>
    </w:p>
    <w:p w14:paraId="61943C57" w14:textId="2989B901"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1.2.3 Registrants use terms, titles, or designations implying a specialization only if they are earned, conferred by a recognized credentialing body, meets established standards, and prominence is given to the registrant’s regulated title.</w:t>
      </w:r>
    </w:p>
    <w:p w14:paraId="09CD411A" w14:textId="558A06EE" w:rsidR="06BE5452" w:rsidRDefault="06BE5452" w:rsidP="06BE5452">
      <w:pPr>
        <w:spacing w:after="0" w:line="240" w:lineRule="auto"/>
        <w:rPr>
          <w:rFonts w:ascii="Arial" w:eastAsia="Arial" w:hAnsi="Arial" w:cs="Arial"/>
          <w:color w:val="000000" w:themeColor="text1"/>
        </w:rPr>
      </w:pPr>
    </w:p>
    <w:p w14:paraId="3D9AA995" w14:textId="79B920F4"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1.2.4 Registrants make reasonable efforts to correct others (including clients or colleagues) when they refer to the registrant using an incorrect title.</w:t>
      </w:r>
    </w:p>
    <w:p w14:paraId="15D9533A" w14:textId="6991BAFA" w:rsidR="06BE5452" w:rsidRDefault="06BE5452" w:rsidP="06BE5452">
      <w:pPr>
        <w:spacing w:after="0" w:line="240" w:lineRule="auto"/>
        <w:rPr>
          <w:rFonts w:ascii="Arial" w:eastAsia="Arial" w:hAnsi="Arial" w:cs="Arial"/>
          <w:color w:val="000000" w:themeColor="text1"/>
          <w:sz w:val="24"/>
          <w:szCs w:val="24"/>
        </w:rPr>
      </w:pPr>
    </w:p>
    <w:p w14:paraId="78AE681B" w14:textId="3A1AF9A3" w:rsidR="3377C5ED" w:rsidRDefault="3377C5ED" w:rsidP="06BE5452">
      <w:pPr>
        <w:spacing w:after="0" w:line="240" w:lineRule="auto"/>
        <w:rPr>
          <w:rFonts w:ascii="Arial" w:eastAsia="Arial" w:hAnsi="Arial" w:cs="Arial"/>
          <w:color w:val="000000" w:themeColor="text1"/>
          <w:sz w:val="17"/>
          <w:szCs w:val="17"/>
        </w:rPr>
      </w:pPr>
      <w:r w:rsidRPr="06BE5452">
        <w:rPr>
          <w:rFonts w:ascii="Arial" w:eastAsia="Arial" w:hAnsi="Arial" w:cs="Arial"/>
          <w:color w:val="000000" w:themeColor="text1"/>
        </w:rPr>
        <w:t>1.2.5 Registrants do not use the title “doctor”, including any associated abbreviations, when offering or providing psychotherapy services.</w:t>
      </w:r>
      <w:r w:rsidRPr="06BE5452">
        <w:rPr>
          <w:rFonts w:ascii="Arial" w:eastAsia="Arial" w:hAnsi="Arial" w:cs="Arial"/>
          <w:color w:val="000000" w:themeColor="text1"/>
          <w:vertAlign w:val="superscript"/>
        </w:rPr>
        <w:t>1</w:t>
      </w:r>
    </w:p>
    <w:p w14:paraId="5273A61F" w14:textId="7D86108F" w:rsidR="06BE5452" w:rsidRDefault="06BE5452" w:rsidP="06BE5452">
      <w:pPr>
        <w:spacing w:after="0" w:line="240" w:lineRule="auto"/>
        <w:rPr>
          <w:rFonts w:ascii="Arial" w:eastAsia="Arial" w:hAnsi="Arial" w:cs="Arial"/>
          <w:color w:val="000000" w:themeColor="text1"/>
          <w:sz w:val="17"/>
          <w:szCs w:val="17"/>
        </w:rPr>
      </w:pPr>
    </w:p>
    <w:p w14:paraId="42784D3F" w14:textId="7F62C855"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1.2.6 Registrants shall not permit, counsel, or assist a person to represent themself falsely as a registrant.</w:t>
      </w:r>
    </w:p>
    <w:p w14:paraId="090916DD" w14:textId="38FA2E4F" w:rsidR="06BE5452" w:rsidRDefault="06BE5452" w:rsidP="00B02CF1">
      <w:pPr>
        <w:spacing w:after="0" w:line="420" w:lineRule="atLeast"/>
        <w:rPr>
          <w:rFonts w:ascii="Arial" w:eastAsia="Arial" w:hAnsi="Arial" w:cs="Arial"/>
          <w:color w:val="000000" w:themeColor="text1"/>
        </w:rPr>
      </w:pPr>
    </w:p>
    <w:p w14:paraId="0A73D64D" w14:textId="1270FC26" w:rsidR="003A4279" w:rsidRDefault="47F7E8DA" w:rsidP="655C4E04">
      <w:pPr>
        <w:pStyle w:val="Heading21"/>
        <w:rPr>
          <w:b w:val="0"/>
          <w:bCs w:val="0"/>
          <w:color w:val="000000" w:themeColor="text1"/>
          <w:sz w:val="22"/>
          <w:szCs w:val="22"/>
        </w:rPr>
      </w:pPr>
      <w:bookmarkStart w:id="6" w:name="_Toc138770644"/>
      <w:r w:rsidRPr="655C4E04">
        <w:rPr>
          <w:sz w:val="28"/>
          <w:szCs w:val="28"/>
        </w:rPr>
        <w:t>Standard 1.3: Mandatory Reporting</w:t>
      </w:r>
      <w:bookmarkEnd w:id="6"/>
    </w:p>
    <w:p w14:paraId="2FD07F49" w14:textId="77777777" w:rsidR="00B02CF1" w:rsidRDefault="00B02CF1" w:rsidP="00B02CF1">
      <w:pPr>
        <w:spacing w:after="0" w:line="240" w:lineRule="auto"/>
        <w:rPr>
          <w:rFonts w:ascii="Arial" w:eastAsia="Arial" w:hAnsi="Arial" w:cs="Arial"/>
          <w:color w:val="000000" w:themeColor="text1"/>
        </w:rPr>
      </w:pPr>
    </w:p>
    <w:p w14:paraId="7A3AB055" w14:textId="116D7251" w:rsidR="3377C5ED" w:rsidRDefault="3377C5ED" w:rsidP="06BE5452">
      <w:pPr>
        <w:spacing w:line="240" w:lineRule="auto"/>
        <w:rPr>
          <w:rFonts w:ascii="Arial" w:eastAsia="Arial" w:hAnsi="Arial" w:cs="Arial"/>
          <w:color w:val="000000" w:themeColor="text1"/>
        </w:rPr>
      </w:pPr>
      <w:r w:rsidRPr="06BE5452">
        <w:rPr>
          <w:rFonts w:ascii="Arial" w:eastAsia="Arial" w:hAnsi="Arial" w:cs="Arial"/>
          <w:color w:val="000000" w:themeColor="text1"/>
        </w:rPr>
        <w:t>1.3.1 Registrants comply with their mandatory reporting obligations to the College and other organizations.</w:t>
      </w:r>
    </w:p>
    <w:p w14:paraId="2F23F55B" w14:textId="19726206" w:rsidR="3377C5ED" w:rsidRDefault="47F7E8DA" w:rsidP="06BE5452">
      <w:pPr>
        <w:spacing w:line="240" w:lineRule="auto"/>
        <w:rPr>
          <w:rFonts w:ascii="Arial" w:eastAsia="Arial" w:hAnsi="Arial" w:cs="Arial"/>
          <w:color w:val="000000" w:themeColor="text1"/>
        </w:rPr>
      </w:pPr>
      <w:r w:rsidRPr="655C4E04">
        <w:rPr>
          <w:rFonts w:ascii="Arial" w:eastAsia="Arial" w:hAnsi="Arial" w:cs="Arial"/>
          <w:color w:val="000000" w:themeColor="text1"/>
        </w:rPr>
        <w:t>1.3.2 Registrants refrain from making frivolous or vexatious complaints or reports.</w:t>
      </w:r>
    </w:p>
    <w:p w14:paraId="2B806B39" w14:textId="77777777" w:rsidR="00B02CF1" w:rsidRDefault="00B02CF1" w:rsidP="00B02CF1">
      <w:pPr>
        <w:spacing w:after="0" w:line="240" w:lineRule="auto"/>
        <w:rPr>
          <w:rFonts w:ascii="Arial" w:eastAsia="Arial" w:hAnsi="Arial" w:cs="Arial"/>
          <w:color w:val="000000" w:themeColor="text1"/>
        </w:rPr>
      </w:pPr>
    </w:p>
    <w:p w14:paraId="480E73F5" w14:textId="75642811" w:rsidR="3377C5ED" w:rsidRPr="007D054A" w:rsidRDefault="47F7E8DA" w:rsidP="06BE5452">
      <w:pPr>
        <w:pStyle w:val="Heading21"/>
        <w:rPr>
          <w:b w:val="0"/>
          <w:bCs w:val="0"/>
          <w:color w:val="2F5496" w:themeColor="accent1" w:themeShade="BF"/>
          <w:sz w:val="22"/>
          <w:szCs w:val="22"/>
        </w:rPr>
      </w:pPr>
      <w:bookmarkStart w:id="7" w:name="_Toc138770645"/>
      <w:r w:rsidRPr="655C4E04">
        <w:rPr>
          <w:sz w:val="28"/>
          <w:szCs w:val="28"/>
        </w:rPr>
        <w:t>Standard 1.4: Controlled Acts</w:t>
      </w:r>
      <w:bookmarkEnd w:id="7"/>
    </w:p>
    <w:p w14:paraId="1470C4B7" w14:textId="10171329" w:rsidR="06BE5452" w:rsidRDefault="06BE5452" w:rsidP="06BE5452">
      <w:pPr>
        <w:spacing w:after="0" w:line="240" w:lineRule="auto"/>
        <w:rPr>
          <w:rFonts w:ascii="Arial" w:eastAsia="Arial" w:hAnsi="Arial" w:cs="Arial"/>
          <w:color w:val="000000" w:themeColor="text1"/>
        </w:rPr>
      </w:pPr>
    </w:p>
    <w:p w14:paraId="4341C0C4" w14:textId="1E2B1D2B"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1.4.1 Registrants do not perform controlled acts unless:</w:t>
      </w:r>
    </w:p>
    <w:p w14:paraId="054E9E31" w14:textId="1CE66C40" w:rsidR="3377C5ED" w:rsidRDefault="3377C5ED" w:rsidP="006131F3">
      <w:pPr>
        <w:pStyle w:val="ListParagraph"/>
        <w:numPr>
          <w:ilvl w:val="0"/>
          <w:numId w:val="21"/>
        </w:numPr>
        <w:spacing w:after="0" w:line="240" w:lineRule="auto"/>
        <w:rPr>
          <w:rFonts w:ascii="Arial" w:eastAsia="Arial" w:hAnsi="Arial" w:cs="Arial"/>
          <w:color w:val="000000" w:themeColor="text1"/>
        </w:rPr>
      </w:pPr>
      <w:r w:rsidRPr="06BE5452">
        <w:rPr>
          <w:rFonts w:ascii="Arial" w:eastAsia="Arial" w:hAnsi="Arial" w:cs="Arial"/>
          <w:color w:val="000000" w:themeColor="text1"/>
        </w:rPr>
        <w:t>They are authorized to do so;</w:t>
      </w:r>
    </w:p>
    <w:p w14:paraId="0A279F5D" w14:textId="466924D9" w:rsidR="3377C5ED" w:rsidRDefault="3377C5ED" w:rsidP="006131F3">
      <w:pPr>
        <w:pStyle w:val="ListParagraph"/>
        <w:numPr>
          <w:ilvl w:val="0"/>
          <w:numId w:val="21"/>
        </w:numPr>
        <w:spacing w:after="0" w:line="240" w:lineRule="auto"/>
        <w:rPr>
          <w:rFonts w:ascii="Arial" w:eastAsia="Arial" w:hAnsi="Arial" w:cs="Arial"/>
          <w:color w:val="000000" w:themeColor="text1"/>
        </w:rPr>
      </w:pPr>
      <w:r w:rsidRPr="06BE5452">
        <w:rPr>
          <w:rFonts w:ascii="Arial" w:eastAsia="Arial" w:hAnsi="Arial" w:cs="Arial"/>
          <w:color w:val="000000" w:themeColor="text1"/>
        </w:rPr>
        <w:t>A legal exception or exemption applies; or</w:t>
      </w:r>
    </w:p>
    <w:p w14:paraId="2CFFCAD8" w14:textId="0B339A5F" w:rsidR="3377C5ED" w:rsidRDefault="3377C5ED" w:rsidP="006131F3">
      <w:pPr>
        <w:pStyle w:val="ListParagraph"/>
        <w:numPr>
          <w:ilvl w:val="0"/>
          <w:numId w:val="21"/>
        </w:numPr>
        <w:spacing w:after="0" w:line="240" w:lineRule="auto"/>
        <w:rPr>
          <w:rFonts w:ascii="Arial" w:eastAsia="Arial" w:hAnsi="Arial" w:cs="Arial"/>
          <w:color w:val="000000" w:themeColor="text1"/>
        </w:rPr>
      </w:pPr>
      <w:r w:rsidRPr="06BE5452">
        <w:rPr>
          <w:rFonts w:ascii="Arial" w:eastAsia="Arial" w:hAnsi="Arial" w:cs="Arial"/>
          <w:color w:val="000000" w:themeColor="text1"/>
        </w:rPr>
        <w:t>They receive appropriate delegation.</w:t>
      </w:r>
    </w:p>
    <w:p w14:paraId="02EEF096" w14:textId="2085CACC" w:rsidR="06BE5452" w:rsidRDefault="06BE5452" w:rsidP="06BE5452">
      <w:pPr>
        <w:spacing w:after="0" w:line="240" w:lineRule="auto"/>
        <w:rPr>
          <w:rFonts w:ascii="Arial" w:eastAsia="Arial" w:hAnsi="Arial" w:cs="Arial"/>
          <w:color w:val="000000" w:themeColor="text1"/>
        </w:rPr>
      </w:pPr>
    </w:p>
    <w:p w14:paraId="330D8B1C" w14:textId="53072CF4" w:rsidR="3377C5ED" w:rsidRDefault="3377C5ED"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1.4.2 Registrants are authorized to perform the controlled act of psychotherapy provided they have the competence to do so in a safe and effective manner.</w:t>
      </w:r>
    </w:p>
    <w:p w14:paraId="6BA657AA" w14:textId="45C15825" w:rsidR="06BE5452" w:rsidRDefault="06BE5452" w:rsidP="06BE5452">
      <w:pPr>
        <w:spacing w:after="0" w:line="240" w:lineRule="auto"/>
        <w:rPr>
          <w:rFonts w:ascii="Arial" w:eastAsia="Arial" w:hAnsi="Arial" w:cs="Arial"/>
          <w:color w:val="000000" w:themeColor="text1"/>
        </w:rPr>
      </w:pPr>
    </w:p>
    <w:p w14:paraId="3D3612A6" w14:textId="71A05897" w:rsidR="3377C5ED" w:rsidRDefault="47F7E8DA" w:rsidP="655C4E04">
      <w:pPr>
        <w:spacing w:after="0" w:line="240" w:lineRule="auto"/>
        <w:rPr>
          <w:rFonts w:ascii="Arial" w:eastAsia="Arial" w:hAnsi="Arial" w:cs="Arial"/>
          <w:color w:val="000000" w:themeColor="text1"/>
        </w:rPr>
      </w:pPr>
      <w:r w:rsidRPr="2A4A8047">
        <w:rPr>
          <w:rFonts w:ascii="Arial" w:eastAsia="Arial" w:hAnsi="Arial" w:cs="Arial"/>
          <w:color w:val="000000" w:themeColor="text1"/>
        </w:rPr>
        <w:t>1.4.3 Registrants refrain from delegating the controlled act of psychotherapy</w:t>
      </w:r>
      <w:r w:rsidR="3377C5ED" w:rsidRPr="2A4A8047">
        <w:rPr>
          <w:rStyle w:val="FootnoteReference"/>
          <w:rFonts w:ascii="Arial" w:eastAsia="Arial" w:hAnsi="Arial" w:cs="Arial"/>
          <w:color w:val="000000" w:themeColor="text1"/>
        </w:rPr>
        <w:footnoteReference w:id="2"/>
      </w:r>
      <w:r w:rsidRPr="2A4A8047">
        <w:rPr>
          <w:rFonts w:ascii="Arial" w:eastAsia="Arial" w:hAnsi="Arial" w:cs="Arial"/>
          <w:color w:val="000000" w:themeColor="text1"/>
        </w:rPr>
        <w:t>.</w:t>
      </w:r>
    </w:p>
    <w:p w14:paraId="152AE702" w14:textId="72713E1A" w:rsidR="3377C5ED" w:rsidRPr="007D054A" w:rsidRDefault="47F7E8DA" w:rsidP="06BE5452">
      <w:pPr>
        <w:pStyle w:val="Heading21"/>
        <w:rPr>
          <w:b w:val="0"/>
          <w:bCs w:val="0"/>
          <w:color w:val="000000" w:themeColor="text1"/>
          <w:sz w:val="20"/>
          <w:szCs w:val="20"/>
        </w:rPr>
      </w:pPr>
      <w:bookmarkStart w:id="8" w:name="_Toc138770646"/>
      <w:r w:rsidRPr="19D1A642">
        <w:rPr>
          <w:sz w:val="28"/>
          <w:szCs w:val="28"/>
        </w:rPr>
        <w:t>Standard 1.5: General Conduct</w:t>
      </w:r>
      <w:bookmarkEnd w:id="8"/>
      <w:r w:rsidRPr="19D1A642">
        <w:rPr>
          <w:sz w:val="28"/>
          <w:szCs w:val="28"/>
        </w:rPr>
        <w:t xml:space="preserve">  </w:t>
      </w:r>
    </w:p>
    <w:p w14:paraId="61C2D193" w14:textId="72713E1A" w:rsidR="00173597" w:rsidRDefault="00173597" w:rsidP="00173597">
      <w:pPr>
        <w:spacing w:after="0"/>
        <w:rPr>
          <w:rFonts w:ascii="Arial" w:eastAsia="Arial" w:hAnsi="Arial" w:cs="Arial"/>
          <w:color w:val="000000" w:themeColor="text1"/>
        </w:rPr>
      </w:pPr>
    </w:p>
    <w:p w14:paraId="2F07A543" w14:textId="0B959DAF"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1.5.1 Registrants refrain from illegal conduct relevant to their suitability to practise the profession. </w:t>
      </w:r>
    </w:p>
    <w:p w14:paraId="3F2F4FAC" w14:textId="2F9D59C1"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1.5.2 Registrants refrain from practising the profession when they ought to know their ability to do so is impaired. </w:t>
      </w:r>
    </w:p>
    <w:p w14:paraId="5363D6F9" w14:textId="33F568D0"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1.5.3 Registrants treat employees, co-workers, students, and other individuals with whom they are professionally or academically associated with respect. </w:t>
      </w:r>
    </w:p>
    <w:p w14:paraId="111BCF48" w14:textId="72713E1A" w:rsidR="47F7E8DA" w:rsidRDefault="47F7E8DA" w:rsidP="655C4E04">
      <w:pPr>
        <w:rPr>
          <w:rFonts w:ascii="Arial" w:eastAsia="Arial" w:hAnsi="Arial" w:cs="Arial"/>
          <w:color w:val="000000" w:themeColor="text1"/>
        </w:rPr>
      </w:pPr>
      <w:r w:rsidRPr="19D1A642">
        <w:rPr>
          <w:rFonts w:ascii="Arial" w:eastAsia="Arial" w:hAnsi="Arial" w:cs="Arial"/>
          <w:color w:val="000000" w:themeColor="text1"/>
        </w:rPr>
        <w:t>1.5.4 Registrants at all times refrain from conduct that, having regard to all the circumstances, would reasonably be regarded by registrants as disgraceful, dishonourable, unprofessional, or unbecoming a registrant.</w:t>
      </w:r>
      <w:bookmarkStart w:id="9" w:name="_Toc138770647"/>
    </w:p>
    <w:p w14:paraId="29A74F7B" w14:textId="72713E1A" w:rsidR="00173597" w:rsidRDefault="00173597" w:rsidP="00173597">
      <w:pPr>
        <w:spacing w:after="0"/>
        <w:rPr>
          <w:rFonts w:ascii="Arial" w:eastAsia="Arial" w:hAnsi="Arial" w:cs="Arial"/>
          <w:color w:val="000000" w:themeColor="text1"/>
        </w:rPr>
      </w:pPr>
    </w:p>
    <w:p w14:paraId="4377D806" w14:textId="72713E1A" w:rsidR="3377C5ED" w:rsidRPr="007D054A" w:rsidRDefault="47F7E8DA" w:rsidP="06BE5452">
      <w:pPr>
        <w:pStyle w:val="Heading21"/>
        <w:rPr>
          <w:b w:val="0"/>
          <w:bCs w:val="0"/>
          <w:color w:val="000000" w:themeColor="text1"/>
          <w:sz w:val="20"/>
          <w:szCs w:val="20"/>
        </w:rPr>
      </w:pPr>
      <w:r w:rsidRPr="19D1A642">
        <w:rPr>
          <w:sz w:val="28"/>
          <w:szCs w:val="28"/>
        </w:rPr>
        <w:t>Standard 1.6: Conflict of Interest</w:t>
      </w:r>
      <w:bookmarkEnd w:id="9"/>
      <w:r w:rsidRPr="19D1A642">
        <w:rPr>
          <w:sz w:val="28"/>
          <w:szCs w:val="28"/>
        </w:rPr>
        <w:t xml:space="preserve"> </w:t>
      </w:r>
    </w:p>
    <w:p w14:paraId="58BFE262" w14:textId="72713E1A" w:rsidR="00173597" w:rsidRDefault="00173597" w:rsidP="00173597">
      <w:pPr>
        <w:spacing w:after="0"/>
        <w:rPr>
          <w:rFonts w:ascii="Arial" w:eastAsia="Arial" w:hAnsi="Arial" w:cs="Arial"/>
          <w:color w:val="000000" w:themeColor="text1"/>
        </w:rPr>
      </w:pPr>
    </w:p>
    <w:p w14:paraId="630BA7C2" w14:textId="38B8D6C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1.6.1 Registrants assess the potential for conflicts of interest with each client on an ongoing basis.</w:t>
      </w:r>
    </w:p>
    <w:p w14:paraId="65C6928A" w14:textId="0CB4CAEE"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1.6.2 When a conflict of interest arises, registrants use clinical and ethical judgment to determine whether it would be appropriate to continue care. </w:t>
      </w:r>
    </w:p>
    <w:p w14:paraId="7DBC9866" w14:textId="06DD5219"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1.6.3 When a conflict of interest arises, registrants make reasonable efforts to disclose the conflict to the client(s) involved, unless doing so would result in breaching the confidentiality of or causing harm to any client. </w:t>
      </w:r>
    </w:p>
    <w:p w14:paraId="5D05D2AB" w14:textId="3394FE23"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 xml:space="preserve">1.6.4 When a conflict of interest arises and it is appropriate to continue care, registrants manage and mitigate the conflict in a manner that best protects the client’s interests. </w:t>
      </w:r>
    </w:p>
    <w:p w14:paraId="13D85F3F" w14:textId="44A70FF7" w:rsidR="3377C5ED" w:rsidRDefault="3377C5ED" w:rsidP="06BE5452">
      <w:pPr>
        <w:rPr>
          <w:rFonts w:ascii="Arial" w:eastAsia="Arial" w:hAnsi="Arial" w:cs="Arial"/>
          <w:color w:val="000000" w:themeColor="text1"/>
        </w:rPr>
      </w:pPr>
      <w:r w:rsidRPr="06BE5452">
        <w:rPr>
          <w:rFonts w:ascii="Arial" w:eastAsia="Arial" w:hAnsi="Arial" w:cs="Arial"/>
          <w:color w:val="000000" w:themeColor="text1"/>
        </w:rPr>
        <w:t>1.6.5 Registrants avoid acting while in a conflict of interest that could be detrimental to client care.</w:t>
      </w:r>
    </w:p>
    <w:p w14:paraId="68BCB63D" w14:textId="2D684A57" w:rsidR="00D04A85" w:rsidRPr="007D054A" w:rsidRDefault="47F7E8DA" w:rsidP="655C4E04">
      <w:pPr>
        <w:spacing w:after="0" w:line="240" w:lineRule="auto"/>
        <w:rPr>
          <w:rFonts w:ascii="Arial" w:eastAsia="Arial" w:hAnsi="Arial" w:cs="Arial"/>
          <w:color w:val="000000" w:themeColor="text1"/>
        </w:rPr>
      </w:pPr>
      <w:r w:rsidRPr="655C4E04">
        <w:rPr>
          <w:rFonts w:ascii="Arial" w:eastAsia="Arial" w:hAnsi="Arial" w:cs="Arial"/>
          <w:color w:val="000000" w:themeColor="text1"/>
        </w:rPr>
        <w:t>1.6.6 Registrants discontinuing services due to a conflict of interest shall provide effective referrals.</w:t>
      </w:r>
    </w:p>
    <w:p w14:paraId="0D20B9BA" w14:textId="6D3DAE07" w:rsidR="00D04A85" w:rsidRPr="007D054A" w:rsidRDefault="00D04A85" w:rsidP="655C4E04">
      <w:pPr>
        <w:spacing w:after="0" w:line="240" w:lineRule="auto"/>
        <w:rPr>
          <w:rFonts w:ascii="Arial" w:eastAsia="Arial" w:hAnsi="Arial" w:cs="Arial"/>
          <w:color w:val="000000" w:themeColor="text1"/>
        </w:rPr>
      </w:pPr>
    </w:p>
    <w:p w14:paraId="3A9C8ACD" w14:textId="205E90D3" w:rsidR="00D04A85" w:rsidRPr="007D054A" w:rsidRDefault="42333340" w:rsidP="655C4E04">
      <w:pPr>
        <w:spacing w:after="0" w:line="240" w:lineRule="auto"/>
        <w:rPr>
          <w:rFonts w:ascii="Arial" w:eastAsia="Arial" w:hAnsi="Arial" w:cs="Arial"/>
          <w:color w:val="000000" w:themeColor="text1"/>
        </w:rPr>
      </w:pPr>
      <w:r w:rsidRPr="19D1A642">
        <w:rPr>
          <w:rStyle w:val="Heading21Char"/>
          <w:sz w:val="28"/>
          <w:szCs w:val="28"/>
        </w:rPr>
        <w:t>Standard 1.7: Dual Relationships</w:t>
      </w:r>
      <w:r>
        <w:tab/>
      </w:r>
      <w:r>
        <w:tab/>
      </w:r>
      <w:r>
        <w:tab/>
      </w:r>
      <w:r>
        <w:tab/>
      </w:r>
      <w:r>
        <w:tab/>
      </w:r>
      <w:r>
        <w:tab/>
      </w:r>
    </w:p>
    <w:p w14:paraId="781E0BCD" w14:textId="205E90D3" w:rsidR="00173597" w:rsidRDefault="00173597" w:rsidP="00173597">
      <w:pPr>
        <w:spacing w:after="0" w:line="240" w:lineRule="auto"/>
        <w:rPr>
          <w:rFonts w:ascii="Arial" w:eastAsia="Arial" w:hAnsi="Arial" w:cs="Arial"/>
          <w:color w:val="000000" w:themeColor="text1"/>
        </w:rPr>
      </w:pPr>
    </w:p>
    <w:p w14:paraId="3152F91A" w14:textId="1AF107B0" w:rsidR="00D04A85" w:rsidRPr="007D054A" w:rsidRDefault="42333340" w:rsidP="655C4E04">
      <w:pPr>
        <w:spacing w:line="240" w:lineRule="auto"/>
        <w:rPr>
          <w:rFonts w:ascii="Arial" w:eastAsia="Arial" w:hAnsi="Arial" w:cs="Arial"/>
          <w:color w:val="000000" w:themeColor="text1"/>
        </w:rPr>
      </w:pPr>
      <w:r w:rsidRPr="655C4E04">
        <w:rPr>
          <w:rFonts w:ascii="Arial" w:eastAsia="Arial" w:hAnsi="Arial" w:cs="Arial"/>
          <w:color w:val="000000" w:themeColor="text1"/>
        </w:rPr>
        <w:t xml:space="preserve">1.7.1 Registrants avoid dual relationships with current clients, except in extenuating circumstances, such as practising in a small community. </w:t>
      </w:r>
    </w:p>
    <w:p w14:paraId="4E2A6487" w14:textId="4B715AD1" w:rsidR="00D04A85" w:rsidRPr="007D054A" w:rsidRDefault="42333340" w:rsidP="655C4E04">
      <w:pPr>
        <w:spacing w:line="240" w:lineRule="auto"/>
        <w:rPr>
          <w:rFonts w:ascii="Arial" w:eastAsia="Arial" w:hAnsi="Arial" w:cs="Arial"/>
          <w:color w:val="000000" w:themeColor="text1"/>
        </w:rPr>
      </w:pPr>
      <w:r w:rsidRPr="655C4E04">
        <w:rPr>
          <w:rFonts w:ascii="Arial" w:eastAsia="Arial" w:hAnsi="Arial" w:cs="Arial"/>
          <w:color w:val="000000" w:themeColor="text1"/>
        </w:rPr>
        <w:t xml:space="preserve">1.7.2 Registrants should avoid dual relationships with former clients. </w:t>
      </w:r>
    </w:p>
    <w:p w14:paraId="4DBE3624" w14:textId="708FE57E" w:rsidR="00D04A85" w:rsidRPr="007D054A" w:rsidRDefault="42333340" w:rsidP="655C4E04">
      <w:pPr>
        <w:spacing w:line="240" w:lineRule="auto"/>
        <w:rPr>
          <w:rFonts w:ascii="Arial" w:eastAsia="Arial" w:hAnsi="Arial" w:cs="Arial"/>
          <w:color w:val="000000" w:themeColor="text1"/>
        </w:rPr>
      </w:pPr>
      <w:r w:rsidRPr="655C4E04">
        <w:rPr>
          <w:rFonts w:ascii="Arial" w:eastAsia="Arial" w:hAnsi="Arial" w:cs="Arial"/>
          <w:color w:val="000000" w:themeColor="text1"/>
        </w:rPr>
        <w:t xml:space="preserve">1.7.3 Registrants apply and document the use of ethical and clinical judgment before engaging in dual relationships with current or former clients. </w:t>
      </w:r>
    </w:p>
    <w:p w14:paraId="567571D7" w14:textId="205E90D3" w:rsidR="00D04A85" w:rsidRDefault="42333340" w:rsidP="655C4E04">
      <w:pPr>
        <w:spacing w:line="240" w:lineRule="auto"/>
        <w:rPr>
          <w:rFonts w:ascii="Arial" w:eastAsia="Arial" w:hAnsi="Arial" w:cs="Arial"/>
          <w:color w:val="000000" w:themeColor="text1"/>
        </w:rPr>
      </w:pPr>
      <w:r w:rsidRPr="19D1A642">
        <w:rPr>
          <w:rFonts w:ascii="Arial" w:eastAsia="Arial" w:hAnsi="Arial" w:cs="Arial"/>
          <w:color w:val="000000" w:themeColor="text1"/>
        </w:rPr>
        <w:t>1.7.4 Registrants maintain professional boundaries, both online and in person.</w:t>
      </w:r>
    </w:p>
    <w:p w14:paraId="336973F7" w14:textId="205E90D3" w:rsidR="00173597" w:rsidRPr="007D054A" w:rsidRDefault="00173597" w:rsidP="00173597">
      <w:pPr>
        <w:spacing w:after="0" w:line="240" w:lineRule="auto"/>
        <w:rPr>
          <w:rFonts w:ascii="Arial" w:eastAsia="Arial" w:hAnsi="Arial" w:cs="Arial"/>
          <w:color w:val="000000" w:themeColor="text1"/>
        </w:rPr>
      </w:pPr>
    </w:p>
    <w:p w14:paraId="69F5E65C" w14:textId="205E90D3" w:rsidR="00D04A85" w:rsidRPr="007D054A" w:rsidRDefault="4165D505" w:rsidP="655C4E04">
      <w:pPr>
        <w:pStyle w:val="Heading21"/>
        <w:rPr>
          <w:b w:val="0"/>
          <w:bCs w:val="0"/>
          <w:color w:val="2F5496" w:themeColor="accent1" w:themeShade="BF"/>
          <w:sz w:val="20"/>
          <w:szCs w:val="20"/>
        </w:rPr>
      </w:pPr>
      <w:r w:rsidRPr="19D1A642">
        <w:rPr>
          <w:sz w:val="28"/>
          <w:szCs w:val="28"/>
        </w:rPr>
        <w:t xml:space="preserve">Standard 1.8: Undue Influence and Abuse </w:t>
      </w:r>
    </w:p>
    <w:p w14:paraId="25DC4B10" w14:textId="205E90D3" w:rsidR="00173597" w:rsidRDefault="00173597" w:rsidP="00173597">
      <w:pPr>
        <w:pStyle w:val="Body"/>
        <w:spacing w:after="0"/>
        <w:rPr>
          <w:rFonts w:ascii="Arial" w:eastAsia="Arial" w:hAnsi="Arial" w:cs="Arial"/>
        </w:rPr>
      </w:pPr>
    </w:p>
    <w:p w14:paraId="11ADAB63" w14:textId="12AE1C97" w:rsidR="00D04A85" w:rsidRDefault="0B249973" w:rsidP="06BE5452">
      <w:pPr>
        <w:pStyle w:val="Body"/>
        <w:rPr>
          <w:rFonts w:ascii="Arial" w:eastAsia="Arial" w:hAnsi="Arial" w:cs="Arial"/>
        </w:rPr>
      </w:pPr>
      <w:r w:rsidRPr="06BE5452">
        <w:rPr>
          <w:rFonts w:ascii="Arial" w:eastAsia="Arial" w:hAnsi="Arial" w:cs="Arial"/>
        </w:rPr>
        <w:t xml:space="preserve">1.8.1 Registrants are respectful of clients. They refrain from verbal, physical, psychological, emotional, and sexual abuse. </w:t>
      </w:r>
    </w:p>
    <w:p w14:paraId="5842BA91" w14:textId="1FA215BC" w:rsidR="00D04A85" w:rsidRDefault="0B249973" w:rsidP="06BE5452">
      <w:pPr>
        <w:pStyle w:val="Body"/>
        <w:rPr>
          <w:rFonts w:ascii="Arial" w:eastAsia="Arial" w:hAnsi="Arial" w:cs="Arial"/>
        </w:rPr>
      </w:pPr>
      <w:r w:rsidRPr="06BE5452">
        <w:rPr>
          <w:rFonts w:ascii="Arial" w:eastAsia="Arial" w:hAnsi="Arial" w:cs="Arial"/>
        </w:rPr>
        <w:t>1.8.2 Registrants are respectful, both during and outside of treatment sessions, of clients’ representatives, family, partners, or other individuals with whom clients maintain a close personal relationship. They refrain from verbal, physical, psychological and emotional abuse towards any of these individuals.</w:t>
      </w:r>
    </w:p>
    <w:p w14:paraId="1DED4908" w14:textId="662C8670" w:rsidR="00D04A85" w:rsidRDefault="0B249973" w:rsidP="06BE5452">
      <w:pPr>
        <w:pStyle w:val="Body"/>
        <w:rPr>
          <w:rFonts w:ascii="Arial" w:eastAsia="Arial" w:hAnsi="Arial" w:cs="Arial"/>
        </w:rPr>
      </w:pPr>
      <w:r w:rsidRPr="06BE5452">
        <w:rPr>
          <w:rFonts w:ascii="Arial" w:eastAsia="Arial" w:hAnsi="Arial" w:cs="Arial"/>
        </w:rPr>
        <w:t>1.8.3 Registrants do not pursue or engage in sexual contact with</w:t>
      </w:r>
      <w:r w:rsidRPr="06BE5452">
        <w:rPr>
          <w:rFonts w:ascii="Arial" w:eastAsia="Arial" w:hAnsi="Arial" w:cs="Arial"/>
          <w:b/>
          <w:bCs/>
        </w:rPr>
        <w:t xml:space="preserve"> </w:t>
      </w:r>
      <w:r w:rsidRPr="06BE5452">
        <w:rPr>
          <w:rFonts w:ascii="Arial" w:eastAsia="Arial" w:hAnsi="Arial" w:cs="Arial"/>
        </w:rPr>
        <w:t>clients’ representatives, family, partners, or other individuals with whom clients maintain a close personal relationship.</w:t>
      </w:r>
    </w:p>
    <w:p w14:paraId="1411F71D" w14:textId="205E90D3" w:rsidR="00D04A85" w:rsidRDefault="4165D505" w:rsidP="00173597">
      <w:pPr>
        <w:pStyle w:val="Body"/>
        <w:spacing w:after="0"/>
        <w:rPr>
          <w:rFonts w:ascii="Arial" w:eastAsia="Arial" w:hAnsi="Arial" w:cs="Arial"/>
        </w:rPr>
      </w:pPr>
      <w:r w:rsidRPr="19D1A642">
        <w:rPr>
          <w:rFonts w:ascii="Arial" w:eastAsia="Arial" w:hAnsi="Arial" w:cs="Arial"/>
        </w:rPr>
        <w:t>1.8.4 Registrants do not unduly influence clients, their representatives, family, or partners, including but not limited to personal life decisions, the making of wills, or powers of attorney.</w:t>
      </w:r>
    </w:p>
    <w:p w14:paraId="2CA98BB5" w14:textId="205E90D3" w:rsidR="00173597" w:rsidRDefault="00173597" w:rsidP="00173597">
      <w:pPr>
        <w:pStyle w:val="Body"/>
        <w:spacing w:after="0"/>
        <w:rPr>
          <w:rFonts w:ascii="Arial" w:eastAsia="Arial" w:hAnsi="Arial" w:cs="Arial"/>
        </w:rPr>
      </w:pPr>
    </w:p>
    <w:p w14:paraId="75EC15B5" w14:textId="205E90D3" w:rsidR="0077073C" w:rsidRPr="00D82AF2" w:rsidRDefault="24752590" w:rsidP="655C4E04">
      <w:pPr>
        <w:pStyle w:val="Heading21"/>
        <w:rPr>
          <w:sz w:val="24"/>
          <w:szCs w:val="24"/>
        </w:rPr>
      </w:pPr>
      <w:bookmarkStart w:id="10" w:name="_Toc138770650"/>
      <w:r w:rsidRPr="19D1A642">
        <w:rPr>
          <w:sz w:val="28"/>
          <w:szCs w:val="28"/>
        </w:rPr>
        <w:t>S</w:t>
      </w:r>
      <w:r w:rsidR="057F15FF" w:rsidRPr="19D1A642">
        <w:rPr>
          <w:sz w:val="28"/>
          <w:szCs w:val="28"/>
        </w:rPr>
        <w:t>tandard 1.9: Referrals</w:t>
      </w:r>
      <w:bookmarkEnd w:id="10"/>
    </w:p>
    <w:p w14:paraId="5366C188" w14:textId="205E90D3" w:rsidR="00173597" w:rsidRDefault="00173597" w:rsidP="00173597">
      <w:pPr>
        <w:spacing w:after="0"/>
        <w:rPr>
          <w:rFonts w:ascii="Arial" w:eastAsia="Calibri" w:hAnsi="Arial" w:cs="Arial"/>
        </w:rPr>
      </w:pPr>
      <w:bookmarkStart w:id="11" w:name="_Hlk118379538"/>
      <w:bookmarkStart w:id="12" w:name="_Hlk103775412"/>
    </w:p>
    <w:p w14:paraId="197ECC73" w14:textId="3DEA8F28" w:rsidR="00C05D67" w:rsidRDefault="0077073C" w:rsidP="0077073C">
      <w:pPr>
        <w:rPr>
          <w:rFonts w:ascii="Arial" w:eastAsia="Calibri" w:hAnsi="Arial" w:cs="Arial"/>
        </w:rPr>
      </w:pPr>
      <w:r w:rsidRPr="4137EEA9">
        <w:rPr>
          <w:rFonts w:ascii="Arial" w:eastAsia="Calibri" w:hAnsi="Arial" w:cs="Arial"/>
        </w:rPr>
        <w:t xml:space="preserve">1.9.1 Registrants </w:t>
      </w:r>
      <w:r w:rsidR="00C05D67" w:rsidRPr="4137EEA9">
        <w:rPr>
          <w:rFonts w:ascii="Arial" w:eastAsia="Calibri" w:hAnsi="Arial" w:cs="Arial"/>
        </w:rPr>
        <w:t>take</w:t>
      </w:r>
      <w:r w:rsidR="00364276" w:rsidRPr="4137EEA9">
        <w:rPr>
          <w:rFonts w:ascii="Arial" w:eastAsia="Calibri" w:hAnsi="Arial" w:cs="Arial"/>
        </w:rPr>
        <w:t xml:space="preserve"> all of </w:t>
      </w:r>
      <w:r w:rsidR="00C05D67" w:rsidRPr="4137EEA9">
        <w:rPr>
          <w:rFonts w:ascii="Arial" w:eastAsia="Calibri" w:hAnsi="Arial" w:cs="Arial"/>
        </w:rPr>
        <w:t>the following steps prior to making a referral:</w:t>
      </w:r>
    </w:p>
    <w:p w14:paraId="0FC01D91" w14:textId="5C5917F6" w:rsidR="00C05D67" w:rsidRDefault="00C05D67" w:rsidP="0091641B">
      <w:pPr>
        <w:ind w:firstLine="720"/>
        <w:rPr>
          <w:rFonts w:ascii="Arial" w:eastAsia="Calibri" w:hAnsi="Arial" w:cs="Arial"/>
        </w:rPr>
      </w:pPr>
      <w:r w:rsidRPr="4137EEA9">
        <w:rPr>
          <w:rFonts w:ascii="Arial" w:eastAsia="Calibri" w:hAnsi="Arial" w:cs="Arial"/>
        </w:rPr>
        <w:t>a) A</w:t>
      </w:r>
      <w:r w:rsidR="0077073C" w:rsidRPr="4137EEA9">
        <w:rPr>
          <w:rFonts w:ascii="Arial" w:eastAsia="Calibri" w:hAnsi="Arial" w:cs="Arial"/>
        </w:rPr>
        <w:t xml:space="preserve">dequately inform </w:t>
      </w:r>
      <w:r w:rsidR="000A2B68" w:rsidRPr="4137EEA9">
        <w:rPr>
          <w:rFonts w:ascii="Arial" w:eastAsia="Calibri" w:hAnsi="Arial" w:cs="Arial"/>
        </w:rPr>
        <w:t xml:space="preserve">the </w:t>
      </w:r>
      <w:r w:rsidR="0077073C" w:rsidRPr="4137EEA9">
        <w:rPr>
          <w:rFonts w:ascii="Arial" w:eastAsia="Calibri" w:hAnsi="Arial" w:cs="Arial"/>
        </w:rPr>
        <w:t>client about any referral they propose to make</w:t>
      </w:r>
      <w:r w:rsidR="00BE1A98" w:rsidRPr="4137EEA9">
        <w:rPr>
          <w:rFonts w:ascii="Arial" w:eastAsia="Calibri" w:hAnsi="Arial" w:cs="Arial"/>
        </w:rPr>
        <w:t>.</w:t>
      </w:r>
      <w:r w:rsidR="0077073C" w:rsidRPr="4137EEA9">
        <w:rPr>
          <w:rFonts w:ascii="Arial" w:eastAsia="Calibri" w:hAnsi="Arial" w:cs="Arial"/>
        </w:rPr>
        <w:t xml:space="preserve"> </w:t>
      </w:r>
    </w:p>
    <w:p w14:paraId="67345CD7" w14:textId="685F6DE8" w:rsidR="00C05D67" w:rsidRDefault="00C05D67" w:rsidP="0091641B">
      <w:pPr>
        <w:ind w:firstLine="720"/>
        <w:rPr>
          <w:rFonts w:ascii="Arial" w:eastAsia="Calibri" w:hAnsi="Arial" w:cs="Arial"/>
        </w:rPr>
      </w:pPr>
      <w:r w:rsidRPr="4137EEA9">
        <w:rPr>
          <w:rFonts w:ascii="Arial" w:eastAsia="Calibri" w:hAnsi="Arial" w:cs="Arial"/>
        </w:rPr>
        <w:t>b) O</w:t>
      </w:r>
      <w:r w:rsidR="0077073C" w:rsidRPr="4137EEA9">
        <w:rPr>
          <w:rFonts w:ascii="Arial" w:eastAsia="Calibri" w:hAnsi="Arial" w:cs="Arial"/>
        </w:rPr>
        <w:t>btain the client’s informed consent to refer</w:t>
      </w:r>
      <w:r w:rsidR="00BE1A98" w:rsidRPr="4137EEA9">
        <w:rPr>
          <w:rFonts w:ascii="Arial" w:eastAsia="Calibri" w:hAnsi="Arial" w:cs="Arial"/>
        </w:rPr>
        <w:t>.</w:t>
      </w:r>
      <w:r w:rsidR="0077073C" w:rsidRPr="4137EEA9">
        <w:rPr>
          <w:rFonts w:ascii="Arial" w:eastAsia="Calibri" w:hAnsi="Arial" w:cs="Arial"/>
        </w:rPr>
        <w:t xml:space="preserve"> </w:t>
      </w:r>
    </w:p>
    <w:p w14:paraId="2AF56EF3" w14:textId="2B03BA27" w:rsidR="0077073C" w:rsidRPr="000C7A8B" w:rsidRDefault="00C05D67" w:rsidP="007D054A">
      <w:pPr>
        <w:ind w:left="720"/>
        <w:rPr>
          <w:rFonts w:ascii="Arial" w:eastAsia="Calibri" w:hAnsi="Arial" w:cs="Arial"/>
        </w:rPr>
      </w:pPr>
      <w:r w:rsidRPr="4137EEA9">
        <w:rPr>
          <w:rFonts w:ascii="Arial" w:eastAsia="Calibri" w:hAnsi="Arial" w:cs="Arial"/>
        </w:rPr>
        <w:t>c) T</w:t>
      </w:r>
      <w:r w:rsidR="0077073C" w:rsidRPr="4137EEA9">
        <w:rPr>
          <w:rFonts w:ascii="Arial" w:eastAsia="Calibri" w:hAnsi="Arial" w:cs="Arial"/>
        </w:rPr>
        <w:t xml:space="preserve">ake reasonable steps to assure themselves of the competence and character of the professional to whom the client is being referred. </w:t>
      </w:r>
    </w:p>
    <w:bookmarkEnd w:id="11"/>
    <w:p w14:paraId="16D4D910" w14:textId="56251DB0" w:rsidR="00364276" w:rsidRDefault="0077073C" w:rsidP="0077073C">
      <w:pPr>
        <w:rPr>
          <w:rFonts w:ascii="Arial" w:eastAsia="Calibri" w:hAnsi="Arial" w:cs="Arial"/>
        </w:rPr>
      </w:pPr>
      <w:r w:rsidRPr="4137EEA9">
        <w:rPr>
          <w:rFonts w:ascii="Arial" w:eastAsia="Calibri" w:hAnsi="Arial" w:cs="Arial"/>
        </w:rPr>
        <w:t xml:space="preserve">1.9.2 </w:t>
      </w:r>
      <w:bookmarkStart w:id="13" w:name="_Hlk118379230"/>
      <w:r w:rsidR="00364276" w:rsidRPr="4137EEA9">
        <w:rPr>
          <w:rFonts w:ascii="Arial" w:eastAsia="Calibri" w:hAnsi="Arial" w:cs="Arial"/>
        </w:rPr>
        <w:t>When</w:t>
      </w:r>
      <w:r w:rsidRPr="4137EEA9">
        <w:rPr>
          <w:rFonts w:ascii="Arial" w:eastAsia="Calibri" w:hAnsi="Arial" w:cs="Arial"/>
        </w:rPr>
        <w:t xml:space="preserve"> registrants refer clients to an individual or business the registrant has a personal or professional relationship with, the</w:t>
      </w:r>
      <w:r w:rsidR="0091641B" w:rsidRPr="4137EEA9">
        <w:rPr>
          <w:rFonts w:ascii="Arial" w:eastAsia="Calibri" w:hAnsi="Arial" w:cs="Arial"/>
        </w:rPr>
        <w:t>y</w:t>
      </w:r>
      <w:r w:rsidRPr="4137EEA9">
        <w:rPr>
          <w:rFonts w:ascii="Arial" w:eastAsia="Calibri" w:hAnsi="Arial" w:cs="Arial"/>
        </w:rPr>
        <w:t xml:space="preserve"> </w:t>
      </w:r>
      <w:r w:rsidR="00364276" w:rsidRPr="4137EEA9">
        <w:rPr>
          <w:rFonts w:ascii="Arial" w:eastAsia="Calibri" w:hAnsi="Arial" w:cs="Arial"/>
        </w:rPr>
        <w:t>do all of the following:</w:t>
      </w:r>
    </w:p>
    <w:p w14:paraId="4D418B88" w14:textId="57AB6D33" w:rsidR="00336811" w:rsidRDefault="00364276" w:rsidP="00364276">
      <w:pPr>
        <w:ind w:firstLine="720"/>
        <w:rPr>
          <w:rFonts w:ascii="Arial" w:eastAsia="Calibri" w:hAnsi="Arial" w:cs="Arial"/>
        </w:rPr>
      </w:pPr>
      <w:r w:rsidRPr="4137EEA9">
        <w:rPr>
          <w:rFonts w:ascii="Arial" w:eastAsia="Calibri" w:hAnsi="Arial" w:cs="Arial"/>
        </w:rPr>
        <w:t>a) F</w:t>
      </w:r>
      <w:r w:rsidR="0077073C" w:rsidRPr="4137EEA9">
        <w:rPr>
          <w:rFonts w:ascii="Arial" w:eastAsia="Calibri" w:hAnsi="Arial" w:cs="Arial"/>
        </w:rPr>
        <w:t xml:space="preserve">ully disclose the extent of the </w:t>
      </w:r>
      <w:r w:rsidR="00BE1A98" w:rsidRPr="4137EEA9">
        <w:rPr>
          <w:rFonts w:ascii="Arial" w:eastAsia="Calibri" w:hAnsi="Arial" w:cs="Arial"/>
        </w:rPr>
        <w:t>relationship.</w:t>
      </w:r>
    </w:p>
    <w:p w14:paraId="7FE61763" w14:textId="1A9CFB06" w:rsidR="00336811" w:rsidRDefault="00336811" w:rsidP="00364276">
      <w:pPr>
        <w:ind w:firstLine="720"/>
        <w:rPr>
          <w:rFonts w:ascii="Arial" w:eastAsia="Calibri" w:hAnsi="Arial" w:cs="Arial"/>
        </w:rPr>
      </w:pPr>
      <w:r w:rsidRPr="4137EEA9">
        <w:rPr>
          <w:rFonts w:ascii="Arial" w:eastAsia="Calibri" w:hAnsi="Arial" w:cs="Arial"/>
        </w:rPr>
        <w:t>b)</w:t>
      </w:r>
      <w:r w:rsidR="00BE1A98" w:rsidRPr="4137EEA9">
        <w:rPr>
          <w:rFonts w:ascii="Arial" w:eastAsia="Calibri" w:hAnsi="Arial" w:cs="Arial"/>
        </w:rPr>
        <w:t xml:space="preserve"> </w:t>
      </w:r>
      <w:r w:rsidRPr="4137EEA9">
        <w:rPr>
          <w:rFonts w:ascii="Arial" w:eastAsia="Calibri" w:hAnsi="Arial" w:cs="Arial"/>
        </w:rPr>
        <w:t>P</w:t>
      </w:r>
      <w:r w:rsidR="0077073C" w:rsidRPr="4137EEA9">
        <w:rPr>
          <w:rFonts w:ascii="Arial" w:eastAsia="Calibri" w:hAnsi="Arial" w:cs="Arial"/>
        </w:rPr>
        <w:t xml:space="preserve">rovide </w:t>
      </w:r>
      <w:r w:rsidR="00BE1A98" w:rsidRPr="4137EEA9">
        <w:rPr>
          <w:rFonts w:ascii="Arial" w:eastAsia="Calibri" w:hAnsi="Arial" w:cs="Arial"/>
        </w:rPr>
        <w:t>alternatives.</w:t>
      </w:r>
      <w:r w:rsidR="0077073C" w:rsidRPr="4137EEA9">
        <w:rPr>
          <w:rFonts w:ascii="Arial" w:eastAsia="Calibri" w:hAnsi="Arial" w:cs="Arial"/>
        </w:rPr>
        <w:t xml:space="preserve"> </w:t>
      </w:r>
    </w:p>
    <w:p w14:paraId="24AE3433" w14:textId="3E87EA53" w:rsidR="0077073C" w:rsidRPr="000C7A8B" w:rsidRDefault="00336811" w:rsidP="0091641B">
      <w:pPr>
        <w:ind w:firstLine="720"/>
        <w:rPr>
          <w:rFonts w:ascii="Arial" w:eastAsia="Calibri" w:hAnsi="Arial" w:cs="Arial"/>
        </w:rPr>
      </w:pPr>
      <w:r w:rsidRPr="4137EEA9">
        <w:rPr>
          <w:rFonts w:ascii="Arial" w:eastAsia="Calibri" w:hAnsi="Arial" w:cs="Arial"/>
        </w:rPr>
        <w:t xml:space="preserve">c) Assures </w:t>
      </w:r>
      <w:r w:rsidR="0077073C" w:rsidRPr="4137EEA9">
        <w:rPr>
          <w:rFonts w:ascii="Arial" w:eastAsia="Calibri" w:hAnsi="Arial" w:cs="Arial"/>
        </w:rPr>
        <w:t xml:space="preserve">the client their decision will not affect their care from the referring </w:t>
      </w:r>
      <w:r>
        <w:tab/>
      </w:r>
      <w:r w:rsidR="0077073C" w:rsidRPr="4137EEA9">
        <w:rPr>
          <w:rFonts w:ascii="Arial" w:eastAsia="Calibri" w:hAnsi="Arial" w:cs="Arial"/>
        </w:rPr>
        <w:t>registrant.</w:t>
      </w:r>
      <w:bookmarkEnd w:id="13"/>
    </w:p>
    <w:p w14:paraId="0B48BEBD" w14:textId="51140554" w:rsidR="00336811" w:rsidRDefault="0077073C" w:rsidP="0077073C">
      <w:pPr>
        <w:rPr>
          <w:rFonts w:ascii="Arial" w:eastAsia="Calibri" w:hAnsi="Arial" w:cs="Arial"/>
        </w:rPr>
      </w:pPr>
      <w:r w:rsidRPr="4137EEA9">
        <w:rPr>
          <w:rFonts w:ascii="Arial" w:eastAsia="Calibri" w:hAnsi="Arial" w:cs="Arial"/>
        </w:rPr>
        <w:t xml:space="preserve">1.9.3 Registrants avoid self-referral unless </w:t>
      </w:r>
      <w:r w:rsidR="00336811" w:rsidRPr="4137EEA9">
        <w:rPr>
          <w:rFonts w:ascii="Arial" w:eastAsia="Calibri" w:hAnsi="Arial" w:cs="Arial"/>
        </w:rPr>
        <w:t>all of the following have been fulfilled:</w:t>
      </w:r>
    </w:p>
    <w:p w14:paraId="34B3B1C1" w14:textId="03030563" w:rsidR="00336811" w:rsidRDefault="00336811" w:rsidP="00336811">
      <w:pPr>
        <w:ind w:firstLine="720"/>
        <w:rPr>
          <w:rFonts w:ascii="Arial" w:eastAsia="Calibri" w:hAnsi="Arial" w:cs="Arial"/>
        </w:rPr>
      </w:pPr>
      <w:r w:rsidRPr="4137EEA9">
        <w:rPr>
          <w:rFonts w:ascii="Arial" w:eastAsia="Calibri" w:hAnsi="Arial" w:cs="Arial"/>
        </w:rPr>
        <w:t>a) T</w:t>
      </w:r>
      <w:r w:rsidR="0077073C" w:rsidRPr="4137EEA9">
        <w:rPr>
          <w:rFonts w:ascii="Arial" w:eastAsia="Calibri" w:hAnsi="Arial" w:cs="Arial"/>
        </w:rPr>
        <w:t xml:space="preserve">he benefit to the registrant is disclosed to the </w:t>
      </w:r>
      <w:r w:rsidR="00BE1A98" w:rsidRPr="4137EEA9">
        <w:rPr>
          <w:rFonts w:ascii="Arial" w:eastAsia="Calibri" w:hAnsi="Arial" w:cs="Arial"/>
        </w:rPr>
        <w:t>client.</w:t>
      </w:r>
    </w:p>
    <w:p w14:paraId="0ACF5492" w14:textId="119E9792" w:rsidR="00336811" w:rsidRDefault="00336811" w:rsidP="00336811">
      <w:pPr>
        <w:ind w:firstLine="720"/>
        <w:rPr>
          <w:rFonts w:ascii="Arial" w:eastAsia="Calibri" w:hAnsi="Arial" w:cs="Arial"/>
        </w:rPr>
      </w:pPr>
      <w:r w:rsidRPr="4137EEA9">
        <w:rPr>
          <w:rFonts w:ascii="Arial" w:eastAsia="Calibri" w:hAnsi="Arial" w:cs="Arial"/>
        </w:rPr>
        <w:t>b) A</w:t>
      </w:r>
      <w:r w:rsidR="0077073C" w:rsidRPr="4137EEA9">
        <w:rPr>
          <w:rFonts w:ascii="Arial" w:eastAsia="Calibri" w:hAnsi="Arial" w:cs="Arial"/>
        </w:rPr>
        <w:t xml:space="preserve">lternative options are </w:t>
      </w:r>
      <w:r w:rsidR="00BE1A98" w:rsidRPr="4137EEA9">
        <w:rPr>
          <w:rFonts w:ascii="Arial" w:eastAsia="Calibri" w:hAnsi="Arial" w:cs="Arial"/>
        </w:rPr>
        <w:t>provided.</w:t>
      </w:r>
    </w:p>
    <w:p w14:paraId="4A154CC9" w14:textId="40BFC571" w:rsidR="0077073C" w:rsidRPr="000C7A8B" w:rsidRDefault="00336811" w:rsidP="007D054A">
      <w:pPr>
        <w:ind w:left="720"/>
        <w:rPr>
          <w:rFonts w:ascii="Arial" w:eastAsia="Calibri" w:hAnsi="Arial" w:cs="Arial"/>
        </w:rPr>
      </w:pPr>
      <w:r w:rsidRPr="4137EEA9">
        <w:rPr>
          <w:rFonts w:ascii="Arial" w:eastAsia="Calibri" w:hAnsi="Arial" w:cs="Arial"/>
        </w:rPr>
        <w:t>c)</w:t>
      </w:r>
      <w:r w:rsidR="0077073C" w:rsidRPr="4137EEA9">
        <w:rPr>
          <w:rFonts w:ascii="Arial" w:eastAsia="Calibri" w:hAnsi="Arial" w:cs="Arial"/>
        </w:rPr>
        <w:t xml:space="preserve"> </w:t>
      </w:r>
      <w:r w:rsidRPr="4137EEA9">
        <w:rPr>
          <w:rFonts w:ascii="Arial" w:eastAsia="Calibri" w:hAnsi="Arial" w:cs="Arial"/>
        </w:rPr>
        <w:t>T</w:t>
      </w:r>
      <w:r w:rsidR="0077073C" w:rsidRPr="4137EEA9">
        <w:rPr>
          <w:rFonts w:ascii="Arial" w:eastAsia="Calibri" w:hAnsi="Arial" w:cs="Arial"/>
        </w:rPr>
        <w:t>he client is reassured that the existing relationship will not be affected by the</w:t>
      </w:r>
      <w:r>
        <w:tab/>
      </w:r>
      <w:r>
        <w:tab/>
      </w:r>
      <w:r w:rsidR="0077073C" w:rsidRPr="4137EEA9">
        <w:rPr>
          <w:rFonts w:ascii="Arial" w:eastAsia="Calibri" w:hAnsi="Arial" w:cs="Arial"/>
        </w:rPr>
        <w:t xml:space="preserve"> client’s decision.</w:t>
      </w:r>
    </w:p>
    <w:p w14:paraId="2E2FA711" w14:textId="00FD37F0" w:rsidR="0077073C" w:rsidRPr="000C7A8B" w:rsidRDefault="0077073C" w:rsidP="0077073C">
      <w:pPr>
        <w:rPr>
          <w:rFonts w:ascii="Arial" w:eastAsia="Calibri" w:hAnsi="Arial" w:cs="Arial"/>
        </w:rPr>
      </w:pPr>
      <w:r w:rsidRPr="4137EEA9">
        <w:rPr>
          <w:rFonts w:ascii="Arial" w:eastAsia="Calibri" w:hAnsi="Arial" w:cs="Arial"/>
        </w:rPr>
        <w:t>1.9.4 Registrants do not accept commission fees or otherwise benefit materially from providing referrals to other professionals.</w:t>
      </w:r>
    </w:p>
    <w:p w14:paraId="6AA01B42" w14:textId="205E90D3" w:rsidR="00982B88" w:rsidRDefault="057F15FF" w:rsidP="655C4E04">
      <w:pPr>
        <w:spacing w:after="0"/>
        <w:rPr>
          <w:rFonts w:ascii="Arial" w:eastAsia="Calibri" w:hAnsi="Arial" w:cs="Arial"/>
        </w:rPr>
      </w:pPr>
      <w:r w:rsidRPr="19D1A642">
        <w:rPr>
          <w:rFonts w:ascii="Arial" w:eastAsia="Calibri" w:hAnsi="Arial" w:cs="Arial"/>
        </w:rPr>
        <w:t xml:space="preserve">1.9.5 Registrants, including individuals acting on their behalf, respond to </w:t>
      </w:r>
      <w:r w:rsidR="57B7342B" w:rsidRPr="19D1A642">
        <w:rPr>
          <w:rFonts w:ascii="Arial" w:eastAsia="Calibri" w:hAnsi="Arial" w:cs="Arial"/>
        </w:rPr>
        <w:t xml:space="preserve">incoming </w:t>
      </w:r>
      <w:r w:rsidRPr="19D1A642">
        <w:rPr>
          <w:rFonts w:ascii="Arial" w:eastAsia="Calibri" w:hAnsi="Arial" w:cs="Arial"/>
        </w:rPr>
        <w:t>referral</w:t>
      </w:r>
      <w:r w:rsidR="57B7342B" w:rsidRPr="19D1A642">
        <w:rPr>
          <w:rFonts w:ascii="Arial" w:eastAsia="Calibri" w:hAnsi="Arial" w:cs="Arial"/>
        </w:rPr>
        <w:t>s</w:t>
      </w:r>
      <w:r w:rsidRPr="19D1A642">
        <w:rPr>
          <w:rFonts w:ascii="Arial" w:eastAsia="Calibri" w:hAnsi="Arial" w:cs="Arial"/>
        </w:rPr>
        <w:t xml:space="preserve"> within a reasonable timeframe </w:t>
      </w:r>
      <w:r w:rsidR="452F6C49" w:rsidRPr="19D1A642">
        <w:rPr>
          <w:rFonts w:ascii="Arial" w:eastAsia="Calibri" w:hAnsi="Arial" w:cs="Arial"/>
        </w:rPr>
        <w:t>by providing a</w:t>
      </w:r>
      <w:r w:rsidRPr="19D1A642">
        <w:rPr>
          <w:rFonts w:ascii="Arial" w:eastAsia="Calibri" w:hAnsi="Arial" w:cs="Arial"/>
        </w:rPr>
        <w:t xml:space="preserve"> response either confirming or denying capacity </w:t>
      </w:r>
      <w:r w:rsidR="452F6C49" w:rsidRPr="19D1A642">
        <w:rPr>
          <w:rFonts w:ascii="Arial" w:eastAsia="Calibri" w:hAnsi="Arial" w:cs="Arial"/>
        </w:rPr>
        <w:t xml:space="preserve">and </w:t>
      </w:r>
      <w:r w:rsidRPr="19D1A642">
        <w:rPr>
          <w:rFonts w:ascii="Arial" w:eastAsia="Calibri" w:hAnsi="Arial" w:cs="Arial"/>
        </w:rPr>
        <w:t xml:space="preserve">competency to take on an additional client. </w:t>
      </w:r>
    </w:p>
    <w:p w14:paraId="6837629D" w14:textId="205E90D3" w:rsidR="0077073C" w:rsidRPr="007D054A" w:rsidRDefault="7DC55997" w:rsidP="007D054A">
      <w:pPr>
        <w:pStyle w:val="Heading21"/>
        <w:spacing w:before="0"/>
        <w:rPr>
          <w:sz w:val="28"/>
          <w:szCs w:val="28"/>
        </w:rPr>
      </w:pPr>
      <w:bookmarkStart w:id="14" w:name="_Toc138770651"/>
      <w:bookmarkEnd w:id="12"/>
      <w:r w:rsidRPr="19D1A642">
        <w:rPr>
          <w:sz w:val="28"/>
          <w:szCs w:val="28"/>
        </w:rPr>
        <w:t>Standard 2.1: Seeking Consultation, Clinical Supervision and Referral</w:t>
      </w:r>
      <w:bookmarkEnd w:id="14"/>
    </w:p>
    <w:p w14:paraId="3243009D" w14:textId="205E90D3" w:rsidR="00173597" w:rsidRDefault="00173597" w:rsidP="00173597">
      <w:pPr>
        <w:spacing w:after="0"/>
        <w:rPr>
          <w:rFonts w:ascii="Arial" w:eastAsia="Calibri" w:hAnsi="Arial" w:cs="Arial"/>
        </w:rPr>
      </w:pPr>
      <w:bookmarkStart w:id="15" w:name="_Hlk104279895"/>
    </w:p>
    <w:p w14:paraId="70991ACC" w14:textId="05C8B87C" w:rsidR="0077073C" w:rsidRPr="000C7A8B" w:rsidRDefault="0077073C" w:rsidP="0077073C">
      <w:pPr>
        <w:rPr>
          <w:rFonts w:ascii="Arial" w:eastAsia="Calibri" w:hAnsi="Arial" w:cs="Arial"/>
        </w:rPr>
      </w:pPr>
      <w:r w:rsidRPr="4137EEA9">
        <w:rPr>
          <w:rFonts w:ascii="Arial" w:eastAsia="Calibri" w:hAnsi="Arial" w:cs="Arial"/>
        </w:rPr>
        <w:t>2.1.1 Registrants understand their professional capabilities and limitations in regard to client populations served, issues treated, and modalities used.</w:t>
      </w:r>
    </w:p>
    <w:p w14:paraId="3CA5E9A3" w14:textId="5B1D4032" w:rsidR="0077073C" w:rsidRPr="000C7A8B" w:rsidRDefault="0077073C" w:rsidP="0077073C">
      <w:pPr>
        <w:rPr>
          <w:rFonts w:ascii="Arial" w:eastAsia="Calibri" w:hAnsi="Arial" w:cs="Arial"/>
        </w:rPr>
      </w:pPr>
      <w:r w:rsidRPr="4137EEA9">
        <w:rPr>
          <w:rFonts w:ascii="Arial" w:eastAsia="Calibri" w:hAnsi="Arial" w:cs="Arial"/>
        </w:rPr>
        <w:t>2.1.2 Registrants only provide services that are within their knowledge, skill, and judgment, i.e., competence, to provide.</w:t>
      </w:r>
    </w:p>
    <w:p w14:paraId="3F4F8067" w14:textId="4B8ACC2B" w:rsidR="68BEF3BC" w:rsidRDefault="68BEF3BC" w:rsidP="4D306F19">
      <w:pPr>
        <w:rPr>
          <w:rFonts w:ascii="Arial" w:eastAsia="Arial" w:hAnsi="Arial" w:cs="Arial"/>
          <w:color w:val="000000" w:themeColor="text1"/>
        </w:rPr>
      </w:pPr>
      <w:r w:rsidRPr="4137EEA9">
        <w:rPr>
          <w:rFonts w:ascii="Arial" w:eastAsia="Arial" w:hAnsi="Arial" w:cs="Arial"/>
          <w:color w:val="000000" w:themeColor="text1"/>
        </w:rPr>
        <w:t>2.1.3 Registrants ensure any clinical advice or information they provide is based on reasonable professional opinion.</w:t>
      </w:r>
    </w:p>
    <w:p w14:paraId="4400F0D9" w14:textId="57F55EF1" w:rsidR="0077073C" w:rsidRPr="000C7A8B" w:rsidRDefault="0077073C" w:rsidP="0077073C">
      <w:pPr>
        <w:rPr>
          <w:rFonts w:ascii="Arial" w:eastAsia="Calibri" w:hAnsi="Arial" w:cs="Arial"/>
        </w:rPr>
      </w:pPr>
      <w:r w:rsidRPr="4137EEA9">
        <w:rPr>
          <w:rFonts w:ascii="Arial" w:eastAsia="Calibri" w:hAnsi="Arial" w:cs="Arial"/>
        </w:rPr>
        <w:t>2.1.</w:t>
      </w:r>
      <w:r w:rsidR="437FA228" w:rsidRPr="4137EEA9">
        <w:rPr>
          <w:rFonts w:ascii="Arial" w:eastAsia="Calibri" w:hAnsi="Arial" w:cs="Arial"/>
        </w:rPr>
        <w:t>4</w:t>
      </w:r>
      <w:r w:rsidRPr="4137EEA9">
        <w:rPr>
          <w:rFonts w:ascii="Arial" w:eastAsia="Calibri" w:hAnsi="Arial" w:cs="Arial"/>
        </w:rPr>
        <w:t xml:space="preserve"> Registrants complete appropriate, verifiable education, and receive clinical supervision or consultation, before changing or expanding their practice area.  </w:t>
      </w:r>
    </w:p>
    <w:p w14:paraId="110A643F" w14:textId="3D3933DD" w:rsidR="00AB2CF6" w:rsidRDefault="0077073C" w:rsidP="0077073C">
      <w:pPr>
        <w:rPr>
          <w:rFonts w:ascii="Arial" w:eastAsia="Calibri" w:hAnsi="Arial" w:cs="Arial"/>
        </w:rPr>
      </w:pPr>
      <w:r w:rsidRPr="4137EEA9">
        <w:rPr>
          <w:rFonts w:ascii="Arial" w:eastAsia="Calibri" w:hAnsi="Arial" w:cs="Arial"/>
        </w:rPr>
        <w:t>2.1.</w:t>
      </w:r>
      <w:r w:rsidR="15500AD8" w:rsidRPr="4137EEA9">
        <w:rPr>
          <w:rFonts w:ascii="Arial" w:eastAsia="Calibri" w:hAnsi="Arial" w:cs="Arial"/>
        </w:rPr>
        <w:t>5</w:t>
      </w:r>
      <w:r w:rsidRPr="4137EEA9">
        <w:rPr>
          <w:rFonts w:ascii="Arial" w:eastAsia="Calibri" w:hAnsi="Arial" w:cs="Arial"/>
        </w:rPr>
        <w:t xml:space="preserve"> When registrants are treating a client within their practice area and encounter an issue beyond their competence, registrants receive clinical supervision or consult a more experienced colleague. </w:t>
      </w:r>
      <w:r w:rsidR="007B6DED" w:rsidRPr="4137EEA9">
        <w:rPr>
          <w:rFonts w:ascii="Arial" w:eastAsia="Calibri" w:hAnsi="Arial" w:cs="Arial"/>
        </w:rPr>
        <w:t xml:space="preserve">     </w:t>
      </w:r>
    </w:p>
    <w:p w14:paraId="73249E7A" w14:textId="6FFCF58B" w:rsidR="0077073C" w:rsidRPr="000C7A8B" w:rsidRDefault="00AB2CF6" w:rsidP="0077073C">
      <w:pPr>
        <w:rPr>
          <w:rFonts w:ascii="Arial" w:eastAsia="Calibri" w:hAnsi="Arial" w:cs="Arial"/>
        </w:rPr>
      </w:pPr>
      <w:r w:rsidRPr="4137EEA9">
        <w:rPr>
          <w:rFonts w:ascii="Arial" w:eastAsia="Calibri" w:hAnsi="Arial" w:cs="Arial"/>
        </w:rPr>
        <w:t>2.1.</w:t>
      </w:r>
      <w:r w:rsidR="24AA0338" w:rsidRPr="4137EEA9">
        <w:rPr>
          <w:rFonts w:ascii="Arial" w:eastAsia="Calibri" w:hAnsi="Arial" w:cs="Arial"/>
        </w:rPr>
        <w:t>6</w:t>
      </w:r>
      <w:r w:rsidRPr="4137EEA9">
        <w:rPr>
          <w:rFonts w:ascii="Arial" w:eastAsia="Calibri" w:hAnsi="Arial" w:cs="Arial"/>
        </w:rPr>
        <w:t xml:space="preserve"> </w:t>
      </w:r>
      <w:r w:rsidR="00336811" w:rsidRPr="4137EEA9">
        <w:rPr>
          <w:rFonts w:ascii="Arial" w:eastAsia="Calibri" w:hAnsi="Arial" w:cs="Arial"/>
        </w:rPr>
        <w:t xml:space="preserve">When </w:t>
      </w:r>
      <w:r w:rsidRPr="4137EEA9">
        <w:rPr>
          <w:rFonts w:ascii="Arial" w:eastAsia="Calibri" w:hAnsi="Arial" w:cs="Arial"/>
        </w:rPr>
        <w:t xml:space="preserve">consultation </w:t>
      </w:r>
      <w:r w:rsidR="00D133C9" w:rsidRPr="4137EEA9">
        <w:rPr>
          <w:rFonts w:ascii="Arial" w:eastAsia="Calibri" w:hAnsi="Arial" w:cs="Arial"/>
        </w:rPr>
        <w:t>and</w:t>
      </w:r>
      <w:r w:rsidRPr="4137EEA9">
        <w:rPr>
          <w:rFonts w:ascii="Arial" w:eastAsia="Calibri" w:hAnsi="Arial" w:cs="Arial"/>
        </w:rPr>
        <w:t xml:space="preserve"> clinical supervision </w:t>
      </w:r>
      <w:r w:rsidR="0077073C" w:rsidRPr="4137EEA9">
        <w:rPr>
          <w:rFonts w:ascii="Arial" w:eastAsia="Calibri" w:hAnsi="Arial" w:cs="Arial"/>
        </w:rPr>
        <w:t>do not provide adequate safeguards, registrants refer the client to another professional who is qualified to provide the required care.</w:t>
      </w:r>
    </w:p>
    <w:p w14:paraId="5EE0B2DE" w14:textId="5C0F31AA" w:rsidR="0077073C" w:rsidRPr="000C7A8B" w:rsidRDefault="0077073C" w:rsidP="0077073C">
      <w:pPr>
        <w:rPr>
          <w:rFonts w:ascii="Arial" w:eastAsia="Calibri" w:hAnsi="Arial" w:cs="Arial"/>
        </w:rPr>
      </w:pPr>
      <w:r w:rsidRPr="4137EEA9">
        <w:rPr>
          <w:rFonts w:ascii="Arial" w:eastAsia="Calibri" w:hAnsi="Arial" w:cs="Arial"/>
        </w:rPr>
        <w:t>2.1.</w:t>
      </w:r>
      <w:r w:rsidR="46ACD7D7" w:rsidRPr="4137EEA9">
        <w:rPr>
          <w:rFonts w:ascii="Arial" w:eastAsia="Calibri" w:hAnsi="Arial" w:cs="Arial"/>
        </w:rPr>
        <w:t>7</w:t>
      </w:r>
      <w:r w:rsidRPr="4137EEA9">
        <w:rPr>
          <w:rFonts w:ascii="Arial" w:eastAsia="Calibri" w:hAnsi="Arial" w:cs="Arial"/>
        </w:rPr>
        <w:t xml:space="preserve"> Registrants receive clinical supervision when it is required for safe and effective treatment, beneficial for professional development or expanding competency, or when it is required by CRPO.</w:t>
      </w:r>
    </w:p>
    <w:p w14:paraId="6D3AD4EC" w14:textId="205E90D3" w:rsidR="0077073C" w:rsidRDefault="057F15FF" w:rsidP="00173597">
      <w:pPr>
        <w:spacing w:after="0"/>
        <w:rPr>
          <w:rFonts w:ascii="Arial" w:eastAsia="Calibri" w:hAnsi="Arial" w:cs="Arial"/>
        </w:rPr>
      </w:pPr>
      <w:r w:rsidRPr="19D1A642">
        <w:rPr>
          <w:rFonts w:ascii="Arial" w:eastAsia="Calibri" w:hAnsi="Arial" w:cs="Arial"/>
        </w:rPr>
        <w:t>2.1.</w:t>
      </w:r>
      <w:r w:rsidR="4EC35DF7" w:rsidRPr="19D1A642">
        <w:rPr>
          <w:rFonts w:ascii="Arial" w:eastAsia="Calibri" w:hAnsi="Arial" w:cs="Arial"/>
        </w:rPr>
        <w:t>8</w:t>
      </w:r>
      <w:r w:rsidRPr="19D1A642">
        <w:rPr>
          <w:rFonts w:ascii="Arial" w:eastAsia="Calibri" w:hAnsi="Arial" w:cs="Arial"/>
        </w:rPr>
        <w:t xml:space="preserve"> Registrants practising with clinical supervision promptly notify their clinical supervisor </w:t>
      </w:r>
      <w:r w:rsidR="326B5334" w:rsidRPr="19D1A642">
        <w:rPr>
          <w:rFonts w:ascii="Arial" w:eastAsia="Calibri" w:hAnsi="Arial" w:cs="Arial"/>
        </w:rPr>
        <w:t xml:space="preserve">when </w:t>
      </w:r>
      <w:r w:rsidRPr="19D1A642">
        <w:rPr>
          <w:rFonts w:ascii="Arial" w:eastAsia="Calibri" w:hAnsi="Arial" w:cs="Arial"/>
        </w:rPr>
        <w:t xml:space="preserve">a client presents an issue outside the registrant’s area of competence.  </w:t>
      </w:r>
      <w:bookmarkEnd w:id="15"/>
    </w:p>
    <w:p w14:paraId="1690AE1D" w14:textId="205E90D3" w:rsidR="00173597" w:rsidRDefault="00173597" w:rsidP="00173597">
      <w:pPr>
        <w:spacing w:after="0"/>
        <w:rPr>
          <w:rFonts w:ascii="Arial" w:eastAsia="Calibri" w:hAnsi="Arial" w:cs="Arial"/>
        </w:rPr>
      </w:pPr>
    </w:p>
    <w:p w14:paraId="1A1DFE5C" w14:textId="205E90D3" w:rsidR="00173597" w:rsidRDefault="057F15FF" w:rsidP="00173597">
      <w:pPr>
        <w:spacing w:after="0"/>
        <w:rPr>
          <w:rStyle w:val="Heading21Char"/>
          <w:sz w:val="28"/>
          <w:szCs w:val="28"/>
        </w:rPr>
      </w:pPr>
      <w:r w:rsidRPr="19D1A642">
        <w:rPr>
          <w:rStyle w:val="Heading21Char"/>
          <w:sz w:val="28"/>
          <w:szCs w:val="28"/>
        </w:rPr>
        <w:t>Standard 3.1: Confidentiality</w:t>
      </w:r>
    </w:p>
    <w:p w14:paraId="4B773DFF" w14:textId="205E90D3" w:rsidR="00173597" w:rsidRDefault="00173597" w:rsidP="00173597">
      <w:pPr>
        <w:spacing w:after="0"/>
        <w:rPr>
          <w:rFonts w:ascii="Arial" w:eastAsia="Calibri" w:hAnsi="Arial" w:cs="Arial"/>
        </w:rPr>
      </w:pPr>
    </w:p>
    <w:p w14:paraId="12A2EC07" w14:textId="77777777" w:rsidR="0077073C" w:rsidRPr="000C7A8B" w:rsidRDefault="0077073C" w:rsidP="0077073C">
      <w:pPr>
        <w:rPr>
          <w:rFonts w:ascii="Arial" w:eastAsia="Calibri" w:hAnsi="Arial" w:cs="Arial"/>
        </w:rPr>
      </w:pPr>
      <w:r w:rsidRPr="4137EEA9">
        <w:rPr>
          <w:rFonts w:ascii="Arial" w:eastAsia="Calibri" w:hAnsi="Arial" w:cs="Arial"/>
        </w:rPr>
        <w:t>3.1.1 Registrants do not collect, use, or disclose information about a client without the informed consent of the client or their authorized representative, except as permitted or required by law.</w:t>
      </w:r>
    </w:p>
    <w:p w14:paraId="0F459652" w14:textId="77777777" w:rsidR="0077073C" w:rsidRPr="000C7A8B" w:rsidRDefault="0077073C" w:rsidP="0077073C">
      <w:pPr>
        <w:rPr>
          <w:rFonts w:ascii="Arial" w:eastAsia="Calibri" w:hAnsi="Arial" w:cs="Arial"/>
        </w:rPr>
      </w:pPr>
      <w:r w:rsidRPr="4137EEA9">
        <w:rPr>
          <w:rFonts w:ascii="Arial" w:eastAsia="Calibri" w:hAnsi="Arial" w:cs="Arial"/>
        </w:rPr>
        <w:t xml:space="preserve">3.1.2 Registrants familiarize themselves and comply with relevant privacy laws. </w:t>
      </w:r>
    </w:p>
    <w:p w14:paraId="404FC4B2" w14:textId="27704AD5" w:rsidR="057F15FF" w:rsidRDefault="057F15FF" w:rsidP="655C4E04">
      <w:pPr>
        <w:spacing w:after="0"/>
        <w:rPr>
          <w:rFonts w:ascii="Arial" w:eastAsia="Calibri" w:hAnsi="Arial" w:cs="Arial"/>
        </w:rPr>
      </w:pPr>
      <w:r w:rsidRPr="68C368B1">
        <w:rPr>
          <w:rFonts w:ascii="Arial" w:eastAsia="Calibri" w:hAnsi="Arial" w:cs="Arial"/>
        </w:rPr>
        <w:t xml:space="preserve">3.1.3 Registrants employing administrative, reception, or other support staff train and supervise them on matters of confidentiality and privacy. </w:t>
      </w:r>
    </w:p>
    <w:p w14:paraId="7BC0BB5F" w14:textId="085F8DB1" w:rsidR="08DF28C4" w:rsidRDefault="08DF28C4" w:rsidP="08DF28C4">
      <w:pPr>
        <w:spacing w:after="0"/>
        <w:rPr>
          <w:rFonts w:ascii="Arial" w:eastAsia="Calibri" w:hAnsi="Arial" w:cs="Arial"/>
        </w:rPr>
      </w:pPr>
      <w:bookmarkStart w:id="16" w:name="_Toc138770652"/>
    </w:p>
    <w:p w14:paraId="11672C68" w14:textId="205E90D3" w:rsidR="62F8870D" w:rsidRDefault="6AF1623D" w:rsidP="655C4E04">
      <w:pPr>
        <w:pStyle w:val="Heading21"/>
        <w:rPr>
          <w:sz w:val="24"/>
          <w:szCs w:val="24"/>
        </w:rPr>
      </w:pPr>
      <w:r w:rsidRPr="19D1A642">
        <w:rPr>
          <w:sz w:val="28"/>
          <w:szCs w:val="28"/>
        </w:rPr>
        <w:t>Standard 3.2: Consent</w:t>
      </w:r>
      <w:bookmarkEnd w:id="16"/>
      <w:r w:rsidRPr="19D1A642">
        <w:rPr>
          <w:sz w:val="28"/>
          <w:szCs w:val="28"/>
        </w:rPr>
        <w:t xml:space="preserve"> </w:t>
      </w:r>
    </w:p>
    <w:p w14:paraId="4866318C" w14:textId="205E90D3" w:rsidR="00173597" w:rsidRDefault="00173597" w:rsidP="00173597">
      <w:pPr>
        <w:spacing w:after="0"/>
        <w:rPr>
          <w:rFonts w:ascii="Arial" w:eastAsia="Calibri" w:hAnsi="Arial" w:cs="Arial"/>
        </w:rPr>
      </w:pPr>
    </w:p>
    <w:p w14:paraId="0FA85FE3" w14:textId="19DD6C8E" w:rsidR="62F8870D" w:rsidRDefault="6AF1623D" w:rsidP="655C4E04">
      <w:pPr>
        <w:rPr>
          <w:rFonts w:ascii="Arial" w:eastAsia="Arial" w:hAnsi="Arial" w:cs="Arial"/>
          <w:color w:val="000000" w:themeColor="text1"/>
        </w:rPr>
      </w:pPr>
      <w:r w:rsidRPr="655C4E04">
        <w:rPr>
          <w:rFonts w:ascii="Arial" w:eastAsia="Arial" w:hAnsi="Arial" w:cs="Arial"/>
          <w:color w:val="000000" w:themeColor="text1"/>
        </w:rPr>
        <w:t xml:space="preserve">3.2.1 Registrants assess and document the capacity of a client to consent to treatment. If the client lacks capacity, registrants identify the client’s substitute decision-maker(s). </w:t>
      </w:r>
    </w:p>
    <w:p w14:paraId="103D770C" w14:textId="28C0D0D1"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3.2.2 Registrants ensure consent is voluntary, specific, and does not involve misrepresentation or fraud. </w:t>
      </w:r>
    </w:p>
    <w:p w14:paraId="67028A9F" w14:textId="1C18A443"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3.2.3 Registrants only seek consent after ensuring the client understands the process of therapy, possible benefits and risks or adverse outcomes, other therapeutic options, and the implications of not proceeding with therapy. </w:t>
      </w:r>
    </w:p>
    <w:p w14:paraId="7C70066B" w14:textId="038444D3"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3.2.4 Registrants ensure informed consent is obtained from the client or their authorized representative on an ongoing basis.</w:t>
      </w:r>
    </w:p>
    <w:p w14:paraId="334C4695" w14:textId="53C39766" w:rsidR="62F8870D" w:rsidRDefault="1B8924B3" w:rsidP="06BE5452">
      <w:pPr>
        <w:rPr>
          <w:rFonts w:ascii="Arial" w:eastAsia="Arial" w:hAnsi="Arial" w:cs="Arial"/>
          <w:color w:val="000000" w:themeColor="text1"/>
        </w:rPr>
      </w:pPr>
      <w:r w:rsidRPr="06BE5452">
        <w:rPr>
          <w:rFonts w:ascii="Arial" w:eastAsia="Arial" w:hAnsi="Arial" w:cs="Arial"/>
          <w:color w:val="000000" w:themeColor="text1"/>
        </w:rPr>
        <w:t xml:space="preserve">3.2.5 Registrants immediately comply with the withholding or withdrawal of consent by a client or their representative. </w:t>
      </w:r>
    </w:p>
    <w:p w14:paraId="4DF1D8D2" w14:textId="7F64014E" w:rsidR="62F8870D" w:rsidRDefault="6AF1623D" w:rsidP="06BE5452">
      <w:pPr>
        <w:rPr>
          <w:rFonts w:ascii="Arial" w:eastAsia="Arial" w:hAnsi="Arial" w:cs="Arial"/>
          <w:color w:val="000000" w:themeColor="text1"/>
        </w:rPr>
      </w:pPr>
      <w:r w:rsidRPr="655C4E04">
        <w:rPr>
          <w:rFonts w:ascii="Arial" w:eastAsia="Arial" w:hAnsi="Arial" w:cs="Arial"/>
          <w:color w:val="000000" w:themeColor="text1"/>
        </w:rPr>
        <w:t xml:space="preserve">3.2.6 Registrants document conversations about and indications of consent, including the date when consent was provided, refused, or revoked, as well as options, risks and benefits discussed, and the method of </w:t>
      </w:r>
      <w:r w:rsidR="1DF46608" w:rsidRPr="655C4E04">
        <w:rPr>
          <w:rFonts w:ascii="Arial" w:eastAsia="Arial" w:hAnsi="Arial" w:cs="Arial"/>
          <w:color w:val="000000" w:themeColor="text1"/>
        </w:rPr>
        <w:t xml:space="preserve">indicating </w:t>
      </w:r>
      <w:r w:rsidRPr="655C4E04">
        <w:rPr>
          <w:rFonts w:ascii="Arial" w:eastAsia="Arial" w:hAnsi="Arial" w:cs="Arial"/>
          <w:color w:val="000000" w:themeColor="text1"/>
        </w:rPr>
        <w:t xml:space="preserve">consent (oral, in writing, etc.). </w:t>
      </w:r>
    </w:p>
    <w:p w14:paraId="42CD1635" w14:textId="205E90D3" w:rsidR="62F8870D" w:rsidRPr="007D054A" w:rsidRDefault="6AF1623D" w:rsidP="06BE5452">
      <w:pPr>
        <w:pStyle w:val="Heading21"/>
        <w:rPr>
          <w:b w:val="0"/>
          <w:bCs w:val="0"/>
          <w:color w:val="2F5496" w:themeColor="accent1" w:themeShade="BF"/>
          <w:sz w:val="22"/>
          <w:szCs w:val="22"/>
        </w:rPr>
      </w:pPr>
      <w:bookmarkStart w:id="17" w:name="_Toc138770653"/>
      <w:r w:rsidRPr="19D1A642">
        <w:rPr>
          <w:sz w:val="28"/>
          <w:szCs w:val="28"/>
        </w:rPr>
        <w:t>Standard 3.3: Communicating Client Care</w:t>
      </w:r>
      <w:bookmarkEnd w:id="17"/>
    </w:p>
    <w:p w14:paraId="1387A825" w14:textId="205E90D3" w:rsidR="00173597" w:rsidRDefault="00173597" w:rsidP="00173597">
      <w:pPr>
        <w:spacing w:after="0"/>
        <w:rPr>
          <w:rFonts w:ascii="Arial" w:eastAsia="Calibri" w:hAnsi="Arial" w:cs="Arial"/>
        </w:rPr>
      </w:pPr>
    </w:p>
    <w:p w14:paraId="54545041" w14:textId="128BBF0F" w:rsidR="62F8870D" w:rsidRDefault="1B8924B3"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3.3.1 Registrants make reasonable attempts to communicate with a client’s other relevant health care providers respecting the client’s care. This obligation does not apply if any of the following conditions are present:</w:t>
      </w:r>
    </w:p>
    <w:p w14:paraId="569FE34E" w14:textId="2016881D" w:rsidR="62F8870D" w:rsidRDefault="1B8924B3" w:rsidP="006131F3">
      <w:pPr>
        <w:pStyle w:val="ListParagraph"/>
        <w:numPr>
          <w:ilvl w:val="0"/>
          <w:numId w:val="12"/>
        </w:numPr>
        <w:spacing w:after="0" w:line="240" w:lineRule="auto"/>
        <w:rPr>
          <w:rFonts w:ascii="Arial" w:eastAsia="Arial" w:hAnsi="Arial" w:cs="Arial"/>
          <w:color w:val="000000" w:themeColor="text1"/>
        </w:rPr>
      </w:pPr>
      <w:r w:rsidRPr="06BE5452">
        <w:rPr>
          <w:rFonts w:ascii="Arial" w:eastAsia="Arial" w:hAnsi="Arial" w:cs="Arial"/>
          <w:color w:val="000000" w:themeColor="text1"/>
        </w:rPr>
        <w:t>The client refuses to consent to such communication;</w:t>
      </w:r>
    </w:p>
    <w:p w14:paraId="0569D636" w14:textId="5FF60D22" w:rsidR="62F8870D" w:rsidRDefault="1B8924B3" w:rsidP="006131F3">
      <w:pPr>
        <w:pStyle w:val="ListParagraph"/>
        <w:numPr>
          <w:ilvl w:val="0"/>
          <w:numId w:val="12"/>
        </w:numPr>
        <w:spacing w:after="0" w:line="240" w:lineRule="auto"/>
        <w:rPr>
          <w:rFonts w:ascii="Arial" w:eastAsia="Arial" w:hAnsi="Arial" w:cs="Arial"/>
          <w:color w:val="000000" w:themeColor="text1"/>
        </w:rPr>
      </w:pPr>
      <w:r w:rsidRPr="06BE5452">
        <w:rPr>
          <w:rFonts w:ascii="Arial" w:eastAsia="Arial" w:hAnsi="Arial" w:cs="Arial"/>
          <w:color w:val="000000" w:themeColor="text1"/>
        </w:rPr>
        <w:t>The communication would be counter-therapeutic; or</w:t>
      </w:r>
    </w:p>
    <w:p w14:paraId="26902378" w14:textId="48843D18" w:rsidR="62F8870D" w:rsidRDefault="1B8924B3" w:rsidP="006131F3">
      <w:pPr>
        <w:pStyle w:val="ListParagraph"/>
        <w:numPr>
          <w:ilvl w:val="0"/>
          <w:numId w:val="12"/>
        </w:num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The communication is unnecessary.   </w:t>
      </w:r>
    </w:p>
    <w:p w14:paraId="110A2308" w14:textId="587A89C3" w:rsidR="62F8870D" w:rsidRDefault="62F8870D" w:rsidP="06BE5452">
      <w:pPr>
        <w:spacing w:after="0" w:line="240" w:lineRule="auto"/>
        <w:rPr>
          <w:rFonts w:ascii="Arial" w:eastAsia="Arial" w:hAnsi="Arial" w:cs="Arial"/>
          <w:color w:val="000000" w:themeColor="text1"/>
        </w:rPr>
      </w:pPr>
    </w:p>
    <w:p w14:paraId="365426BD" w14:textId="115B56C4" w:rsidR="6AF1623D" w:rsidRDefault="6AF1623D" w:rsidP="655C4E04">
      <w:pPr>
        <w:spacing w:after="0" w:line="240" w:lineRule="auto"/>
      </w:pPr>
      <w:r w:rsidRPr="68C368B1">
        <w:rPr>
          <w:rFonts w:ascii="Arial" w:eastAsia="Arial" w:hAnsi="Arial" w:cs="Arial"/>
          <w:color w:val="000000" w:themeColor="text1"/>
        </w:rPr>
        <w:t xml:space="preserve">3.3.2 When registrants deny another care provider access to a client’s information, they enter the decision and reasons for doing so into the clinical record and discuss the decision with the client. </w:t>
      </w:r>
    </w:p>
    <w:p w14:paraId="0E529E51" w14:textId="29C45C1B" w:rsidR="08DF28C4" w:rsidRDefault="08DF28C4" w:rsidP="08DF28C4">
      <w:pPr>
        <w:spacing w:after="0" w:line="240" w:lineRule="auto"/>
        <w:rPr>
          <w:rFonts w:ascii="Arial" w:eastAsia="Arial" w:hAnsi="Arial" w:cs="Arial"/>
          <w:color w:val="000000" w:themeColor="text1"/>
        </w:rPr>
      </w:pPr>
      <w:bookmarkStart w:id="18" w:name="_Toc138770655"/>
    </w:p>
    <w:p w14:paraId="713EBCA3" w14:textId="205E90D3" w:rsidR="00927FE4" w:rsidRPr="007D054A" w:rsidRDefault="6E938B0D" w:rsidP="06BE5452">
      <w:pPr>
        <w:pStyle w:val="Heading21"/>
        <w:rPr>
          <w:sz w:val="28"/>
          <w:szCs w:val="28"/>
        </w:rPr>
      </w:pPr>
      <w:r w:rsidRPr="19D1A642">
        <w:rPr>
          <w:sz w:val="28"/>
          <w:szCs w:val="28"/>
        </w:rPr>
        <w:t>Standard 3.4: Electronic Practice</w:t>
      </w:r>
      <w:bookmarkEnd w:id="18"/>
    </w:p>
    <w:p w14:paraId="564A5693" w14:textId="205E90D3" w:rsidR="00173597" w:rsidRDefault="00173597" w:rsidP="00173597">
      <w:pPr>
        <w:spacing w:after="0"/>
        <w:rPr>
          <w:rFonts w:ascii="Arial" w:eastAsia="Calibri" w:hAnsi="Arial" w:cs="Arial"/>
        </w:rPr>
      </w:pPr>
    </w:p>
    <w:p w14:paraId="205E2A11" w14:textId="2CE3EB64" w:rsidR="000C7A8B" w:rsidRPr="000C7A8B" w:rsidRDefault="000C7A8B" w:rsidP="000C7A8B">
      <w:pPr>
        <w:rPr>
          <w:rFonts w:ascii="Arial" w:eastAsia="Calibri" w:hAnsi="Arial" w:cs="Arial"/>
        </w:rPr>
      </w:pPr>
      <w:r w:rsidRPr="4137EEA9">
        <w:rPr>
          <w:rFonts w:ascii="Arial" w:eastAsia="Calibri" w:hAnsi="Arial" w:cs="Arial"/>
        </w:rPr>
        <w:t>3.4.1 Registrants adhere to all professional standards whether their practice is electronic</w:t>
      </w:r>
      <w:r w:rsidR="00144336" w:rsidRPr="4137EEA9">
        <w:rPr>
          <w:rFonts w:ascii="Arial" w:eastAsia="Calibri" w:hAnsi="Arial" w:cs="Arial"/>
        </w:rPr>
        <w:t>, telephonic,</w:t>
      </w:r>
      <w:r w:rsidRPr="4137EEA9">
        <w:rPr>
          <w:rFonts w:ascii="Arial" w:eastAsia="Calibri" w:hAnsi="Arial" w:cs="Arial"/>
        </w:rPr>
        <w:t xml:space="preserve"> in person</w:t>
      </w:r>
      <w:r w:rsidR="00786C54" w:rsidRPr="4137EEA9">
        <w:rPr>
          <w:rFonts w:ascii="Arial" w:eastAsia="Calibri" w:hAnsi="Arial" w:cs="Arial"/>
        </w:rPr>
        <w:t>,</w:t>
      </w:r>
      <w:r w:rsidR="00144336" w:rsidRPr="4137EEA9">
        <w:rPr>
          <w:rFonts w:ascii="Arial" w:eastAsia="Calibri" w:hAnsi="Arial" w:cs="Arial"/>
        </w:rPr>
        <w:t xml:space="preserve"> or a hybrid thereof</w:t>
      </w:r>
      <w:r w:rsidRPr="4137EEA9">
        <w:rPr>
          <w:rFonts w:ascii="Arial" w:eastAsia="Calibri" w:hAnsi="Arial" w:cs="Arial"/>
        </w:rPr>
        <w:t>.</w:t>
      </w:r>
    </w:p>
    <w:p w14:paraId="57809EA6" w14:textId="77777777" w:rsidR="000C7A8B" w:rsidRPr="000C7A8B" w:rsidRDefault="000C7A8B" w:rsidP="000C7A8B">
      <w:pPr>
        <w:rPr>
          <w:rFonts w:ascii="Arial" w:eastAsia="Calibri" w:hAnsi="Arial" w:cs="Arial"/>
        </w:rPr>
      </w:pPr>
      <w:r w:rsidRPr="4137EEA9">
        <w:rPr>
          <w:rFonts w:ascii="Arial" w:eastAsia="Calibri" w:hAnsi="Arial" w:cs="Arial"/>
        </w:rPr>
        <w:t>3.4.2 Registrants obtain informed consent from clients regarding the use of electronic communication media in the provision of services.</w:t>
      </w:r>
    </w:p>
    <w:p w14:paraId="7C53234A" w14:textId="77777777" w:rsidR="000C7A8B" w:rsidRPr="000C7A8B" w:rsidRDefault="000C7A8B" w:rsidP="000C7A8B">
      <w:pPr>
        <w:rPr>
          <w:rFonts w:ascii="Arial" w:eastAsia="Calibri" w:hAnsi="Arial" w:cs="Arial"/>
        </w:rPr>
      </w:pPr>
      <w:r w:rsidRPr="4137EEA9">
        <w:rPr>
          <w:rFonts w:ascii="Arial" w:eastAsia="Calibri" w:hAnsi="Arial" w:cs="Arial"/>
        </w:rPr>
        <w:t>3.4.3 Registrants take reasonable steps to ensure that the technology employed is secure, confidential, and appropriate given the needs of the client.</w:t>
      </w:r>
    </w:p>
    <w:p w14:paraId="1C7DB7AF" w14:textId="77777777" w:rsidR="000C7A8B" w:rsidRPr="000C7A8B" w:rsidRDefault="000C7A8B" w:rsidP="000C7A8B">
      <w:pPr>
        <w:rPr>
          <w:rFonts w:ascii="Arial" w:eastAsia="Calibri" w:hAnsi="Arial" w:cs="Arial"/>
        </w:rPr>
      </w:pPr>
      <w:r w:rsidRPr="4137EEA9">
        <w:rPr>
          <w:rFonts w:ascii="Arial" w:eastAsia="Calibri" w:hAnsi="Arial" w:cs="Arial"/>
        </w:rPr>
        <w:t>3.4.4 Registrants ensure that their professional liability insurance provides sufficient coverage for electronic services prior to treating clients.</w:t>
      </w:r>
    </w:p>
    <w:p w14:paraId="1DFC7A56" w14:textId="77777777" w:rsidR="000C7A8B" w:rsidRPr="000C7A8B" w:rsidRDefault="000C7A8B" w:rsidP="000C7A8B">
      <w:pPr>
        <w:rPr>
          <w:rFonts w:ascii="Arial" w:eastAsia="Calibri" w:hAnsi="Arial" w:cs="Arial"/>
        </w:rPr>
      </w:pPr>
      <w:r w:rsidRPr="4137EEA9">
        <w:rPr>
          <w:rFonts w:ascii="Arial" w:eastAsia="Calibri" w:hAnsi="Arial" w:cs="Arial"/>
        </w:rPr>
        <w:t>3.4.5 Registrants comply with relevant professional licensing requirements in the jurisdictions where clients are located.</w:t>
      </w:r>
    </w:p>
    <w:p w14:paraId="1F6A8F8A" w14:textId="197EB78E" w:rsidR="008B30B5" w:rsidRPr="009B34C5" w:rsidRDefault="03B2849F" w:rsidP="007D054A">
      <w:pPr>
        <w:spacing w:after="0"/>
        <w:rPr>
          <w:rFonts w:ascii="Arial" w:eastAsia="Calibri" w:hAnsi="Arial" w:cs="Arial"/>
        </w:rPr>
      </w:pPr>
      <w:r w:rsidRPr="68C368B1">
        <w:rPr>
          <w:rFonts w:ascii="Arial" w:eastAsia="Calibri" w:hAnsi="Arial" w:cs="Arial"/>
        </w:rPr>
        <w:t xml:space="preserve">3.4.6 Registrants offering modalities requiring written communication (text or email based) include copies of correspondence and treatment-related communication in the clinical record. </w:t>
      </w:r>
    </w:p>
    <w:p w14:paraId="56E5EB9D" w14:textId="7FA37A63" w:rsidR="08DF28C4" w:rsidRDefault="08DF28C4" w:rsidP="08DF28C4">
      <w:pPr>
        <w:spacing w:after="0"/>
        <w:rPr>
          <w:rFonts w:ascii="Arial" w:eastAsia="Calibri" w:hAnsi="Arial" w:cs="Arial"/>
        </w:rPr>
      </w:pPr>
      <w:bookmarkStart w:id="19" w:name="_Toc138770656"/>
    </w:p>
    <w:p w14:paraId="09E95C04" w14:textId="205E90D3" w:rsidR="009B34C5" w:rsidRPr="00D15E27" w:rsidRDefault="7862B569" w:rsidP="655C4E04">
      <w:pPr>
        <w:pStyle w:val="Heading21"/>
        <w:rPr>
          <w:sz w:val="24"/>
          <w:szCs w:val="24"/>
        </w:rPr>
      </w:pPr>
      <w:r w:rsidRPr="19D1A642">
        <w:rPr>
          <w:sz w:val="28"/>
          <w:szCs w:val="28"/>
        </w:rPr>
        <w:t>Standard 3.5: Unnecessary Treatment</w:t>
      </w:r>
      <w:bookmarkEnd w:id="19"/>
    </w:p>
    <w:p w14:paraId="7CE83C03" w14:textId="205E90D3" w:rsidR="00173597" w:rsidRDefault="00173597" w:rsidP="00173597">
      <w:pPr>
        <w:spacing w:after="0"/>
        <w:rPr>
          <w:rFonts w:ascii="Arial" w:eastAsia="Calibri" w:hAnsi="Arial" w:cs="Arial"/>
        </w:rPr>
      </w:pPr>
    </w:p>
    <w:p w14:paraId="49E1C7BC" w14:textId="58AF6F11" w:rsidR="009B34C5" w:rsidRPr="009B34C5" w:rsidRDefault="009B34C5" w:rsidP="009B34C5">
      <w:pPr>
        <w:rPr>
          <w:rFonts w:ascii="Arial" w:eastAsia="Calibri" w:hAnsi="Arial" w:cs="Arial"/>
        </w:rPr>
      </w:pPr>
      <w:r w:rsidRPr="4137EEA9">
        <w:rPr>
          <w:rFonts w:ascii="Arial" w:eastAsia="Calibri" w:hAnsi="Arial" w:cs="Arial"/>
        </w:rPr>
        <w:t xml:space="preserve">3.5.1 Registrants provide or continue therapy only </w:t>
      </w:r>
      <w:r w:rsidR="00336811" w:rsidRPr="4137EEA9">
        <w:rPr>
          <w:rFonts w:ascii="Arial" w:eastAsia="Calibri" w:hAnsi="Arial" w:cs="Arial"/>
        </w:rPr>
        <w:t xml:space="preserve">when </w:t>
      </w:r>
      <w:r w:rsidRPr="4137EEA9">
        <w:rPr>
          <w:rFonts w:ascii="Arial" w:eastAsia="Calibri" w:hAnsi="Arial" w:cs="Arial"/>
        </w:rPr>
        <w:t>there is a reasonable prospect of benefit to the client.</w:t>
      </w:r>
    </w:p>
    <w:p w14:paraId="75B85B9F" w14:textId="77777777" w:rsidR="009B34C5" w:rsidRPr="009B34C5" w:rsidRDefault="009B34C5" w:rsidP="009B34C5">
      <w:pPr>
        <w:rPr>
          <w:rFonts w:ascii="Arial" w:eastAsia="Calibri" w:hAnsi="Arial" w:cs="Arial"/>
        </w:rPr>
      </w:pPr>
      <w:r w:rsidRPr="4137EEA9">
        <w:rPr>
          <w:rFonts w:ascii="Arial" w:eastAsia="Calibri" w:hAnsi="Arial" w:cs="Arial"/>
        </w:rPr>
        <w:t>3.5.2 Registrants involve clients in determining whether therapy offers a reasonable prospect of benefit.</w:t>
      </w:r>
    </w:p>
    <w:p w14:paraId="3A09A873" w14:textId="5AD1FF59" w:rsidR="009B34C5" w:rsidRDefault="2C0F836F" w:rsidP="009B34C5">
      <w:pPr>
        <w:rPr>
          <w:rFonts w:ascii="Arial" w:eastAsia="Calibri" w:hAnsi="Arial" w:cs="Arial"/>
        </w:rPr>
      </w:pPr>
      <w:r w:rsidRPr="655C4E04">
        <w:rPr>
          <w:rFonts w:ascii="Arial" w:eastAsia="Calibri" w:hAnsi="Arial" w:cs="Arial"/>
        </w:rPr>
        <w:t xml:space="preserve">3.5.3 </w:t>
      </w:r>
      <w:r w:rsidR="326B5334" w:rsidRPr="655C4E04">
        <w:rPr>
          <w:rFonts w:ascii="Arial" w:eastAsia="Calibri" w:hAnsi="Arial" w:cs="Arial"/>
        </w:rPr>
        <w:t>When</w:t>
      </w:r>
      <w:r w:rsidRPr="655C4E04">
        <w:rPr>
          <w:rFonts w:ascii="Arial" w:eastAsia="Calibri" w:hAnsi="Arial" w:cs="Arial"/>
        </w:rPr>
        <w:t xml:space="preserve"> it appears that therapy is no longer indicated or has ceased to be effective, registrants discuss the option of discontinuing therapy.</w:t>
      </w:r>
    </w:p>
    <w:p w14:paraId="191CE691" w14:textId="6DE04B37" w:rsidR="009B34C5" w:rsidRDefault="420F1A12" w:rsidP="655C4E04">
      <w:pPr>
        <w:pStyle w:val="Heading21"/>
        <w:rPr>
          <w:b w:val="0"/>
          <w:bCs w:val="0"/>
          <w:color w:val="2F5496" w:themeColor="accent1" w:themeShade="BF"/>
          <w:sz w:val="22"/>
          <w:szCs w:val="22"/>
        </w:rPr>
      </w:pPr>
      <w:bookmarkStart w:id="20" w:name="_Toc138770657"/>
      <w:r w:rsidRPr="655C4E04">
        <w:rPr>
          <w:sz w:val="28"/>
          <w:szCs w:val="28"/>
        </w:rPr>
        <w:t>Standard 3.6: Complaints Process</w:t>
      </w:r>
      <w:bookmarkEnd w:id="20"/>
    </w:p>
    <w:p w14:paraId="357088B2" w14:textId="19007C39" w:rsidR="009B34C5" w:rsidRDefault="0C96C806" w:rsidP="06BE5452">
      <w:pPr>
        <w:rPr>
          <w:rFonts w:ascii="Arial" w:eastAsia="Arial" w:hAnsi="Arial" w:cs="Arial"/>
          <w:color w:val="000000" w:themeColor="text1"/>
        </w:rPr>
      </w:pPr>
      <w:r w:rsidRPr="06BE5452">
        <w:rPr>
          <w:rFonts w:ascii="Arial" w:eastAsia="Arial" w:hAnsi="Arial" w:cs="Arial"/>
          <w:color w:val="000000" w:themeColor="text1"/>
        </w:rPr>
        <w:t>3.6.1 If asked, registrants inform individuals of their right to file a complaint with the College.</w:t>
      </w:r>
    </w:p>
    <w:p w14:paraId="239752BA" w14:textId="4A3AD1F7" w:rsidR="009B34C5" w:rsidRDefault="0C96C806" w:rsidP="06BE5452">
      <w:pPr>
        <w:rPr>
          <w:rFonts w:ascii="Arial" w:eastAsia="Arial" w:hAnsi="Arial" w:cs="Arial"/>
          <w:color w:val="000000" w:themeColor="text1"/>
        </w:rPr>
      </w:pPr>
      <w:r w:rsidRPr="06BE5452">
        <w:rPr>
          <w:rFonts w:ascii="Arial" w:eastAsia="Arial" w:hAnsi="Arial" w:cs="Arial"/>
          <w:color w:val="000000" w:themeColor="text1"/>
        </w:rPr>
        <w:t>3.6.2 If asked, registrants provide the College’s contact information.</w:t>
      </w:r>
    </w:p>
    <w:p w14:paraId="380DCB3B" w14:textId="53499D88" w:rsidR="009B34C5" w:rsidRDefault="420F1A12" w:rsidP="06BE5452">
      <w:pPr>
        <w:rPr>
          <w:rFonts w:ascii="Arial" w:eastAsia="Arial" w:hAnsi="Arial" w:cs="Arial"/>
          <w:color w:val="000000" w:themeColor="text1"/>
        </w:rPr>
      </w:pPr>
      <w:r w:rsidRPr="655C4E04">
        <w:rPr>
          <w:rFonts w:ascii="Arial" w:eastAsia="Arial" w:hAnsi="Arial" w:cs="Arial"/>
          <w:color w:val="000000" w:themeColor="text1"/>
        </w:rPr>
        <w:t>3.6.3 If asked, registrants inform clients that the College’s mandate is to regulate registered psychotherapists in the public interest, and that the College has standards and policies available on its website.</w:t>
      </w:r>
    </w:p>
    <w:p w14:paraId="7EDC5648" w14:textId="205E90D3" w:rsidR="000C7A8B" w:rsidRPr="007D054A" w:rsidRDefault="590C82B5" w:rsidP="2A4A8047">
      <w:pPr>
        <w:pStyle w:val="Heading21"/>
        <w:rPr>
          <w:sz w:val="28"/>
          <w:szCs w:val="28"/>
        </w:rPr>
      </w:pPr>
      <w:bookmarkStart w:id="21" w:name="_Toc138770658"/>
      <w:r w:rsidRPr="19D1A642">
        <w:rPr>
          <w:sz w:val="28"/>
          <w:szCs w:val="28"/>
        </w:rPr>
        <w:t xml:space="preserve">Standard </w:t>
      </w:r>
      <w:r w:rsidR="1A2FEFFB" w:rsidRPr="19D1A642">
        <w:rPr>
          <w:sz w:val="28"/>
          <w:szCs w:val="28"/>
        </w:rPr>
        <w:t>4.1</w:t>
      </w:r>
      <w:r w:rsidR="010E7785" w:rsidRPr="19D1A642">
        <w:rPr>
          <w:sz w:val="28"/>
          <w:szCs w:val="28"/>
        </w:rPr>
        <w:t>:</w:t>
      </w:r>
      <w:r w:rsidR="016E3DBF" w:rsidRPr="19D1A642">
        <w:rPr>
          <w:sz w:val="28"/>
          <w:szCs w:val="28"/>
        </w:rPr>
        <w:t xml:space="preserve"> </w:t>
      </w:r>
      <w:r w:rsidR="1A2FEFFB" w:rsidRPr="19D1A642">
        <w:rPr>
          <w:sz w:val="28"/>
          <w:szCs w:val="28"/>
        </w:rPr>
        <w:t>Providing Clinical Supervision</w:t>
      </w:r>
      <w:bookmarkEnd w:id="21"/>
    </w:p>
    <w:p w14:paraId="502DEC65" w14:textId="205E90D3" w:rsidR="00173597" w:rsidRDefault="00173597" w:rsidP="00173597">
      <w:pPr>
        <w:spacing w:after="0"/>
        <w:rPr>
          <w:rFonts w:ascii="Arial" w:eastAsia="Calibri" w:hAnsi="Arial" w:cs="Arial"/>
        </w:rPr>
      </w:pPr>
    </w:p>
    <w:p w14:paraId="57482D43" w14:textId="43191B01" w:rsidR="000C7A8B" w:rsidRPr="00D82AF2" w:rsidRDefault="604937FD" w:rsidP="4D306F19">
      <w:pPr>
        <w:spacing w:line="257" w:lineRule="auto"/>
        <w:rPr>
          <w:rFonts w:ascii="Arial" w:eastAsia="Arial" w:hAnsi="Arial" w:cs="Arial"/>
          <w:color w:val="000000" w:themeColor="text1"/>
        </w:rPr>
      </w:pPr>
      <w:r w:rsidRPr="4D306F19">
        <w:rPr>
          <w:rFonts w:ascii="Arial" w:eastAsia="Arial" w:hAnsi="Arial" w:cs="Arial"/>
          <w:color w:val="000000" w:themeColor="text1"/>
        </w:rPr>
        <w:t>4.1.1 Registrants provide clinical supervision only if they are qualified to do so.</w:t>
      </w:r>
    </w:p>
    <w:p w14:paraId="5C8F6C93" w14:textId="3E7F5A6E" w:rsidR="000C7A8B" w:rsidRPr="00D82AF2" w:rsidRDefault="69931906" w:rsidP="4D306F19">
      <w:pPr>
        <w:rPr>
          <w:rFonts w:ascii="Arial" w:eastAsia="Arial" w:hAnsi="Arial" w:cs="Arial"/>
        </w:rPr>
      </w:pPr>
      <w:r w:rsidRPr="655C4E04">
        <w:rPr>
          <w:rFonts w:ascii="Arial" w:eastAsia="Arial" w:hAnsi="Arial" w:cs="Arial"/>
          <w:color w:val="000000" w:themeColor="text1"/>
        </w:rPr>
        <w:t>4.1.2 Registrants appropriately supervise persons whom they are professionally obligated to supervise</w:t>
      </w:r>
      <w:r w:rsidR="646457BD" w:rsidRPr="655C4E04">
        <w:rPr>
          <w:rFonts w:ascii="Arial" w:eastAsia="Arial" w:hAnsi="Arial" w:cs="Arial"/>
          <w:color w:val="000000" w:themeColor="text1"/>
        </w:rPr>
        <w:t>.</w:t>
      </w:r>
    </w:p>
    <w:p w14:paraId="2A46A91E" w14:textId="0B6D0E60" w:rsidR="000C7A8B" w:rsidRPr="00D82AF2" w:rsidRDefault="28D4E0B0" w:rsidP="655C4E04">
      <w:pPr>
        <w:pStyle w:val="Heading21"/>
        <w:rPr>
          <w:sz w:val="24"/>
          <w:szCs w:val="24"/>
        </w:rPr>
      </w:pPr>
      <w:bookmarkStart w:id="22" w:name="_Toc138770659"/>
      <w:r w:rsidRPr="19D1A642">
        <w:rPr>
          <w:sz w:val="28"/>
          <w:szCs w:val="28"/>
        </w:rPr>
        <w:t xml:space="preserve">Standard </w:t>
      </w:r>
      <w:r w:rsidR="1A2FEFFB" w:rsidRPr="19D1A642">
        <w:rPr>
          <w:sz w:val="28"/>
          <w:szCs w:val="28"/>
        </w:rPr>
        <w:t>4.2</w:t>
      </w:r>
      <w:r w:rsidR="32DBC81B" w:rsidRPr="19D1A642">
        <w:rPr>
          <w:sz w:val="28"/>
          <w:szCs w:val="28"/>
        </w:rPr>
        <w:t>:</w:t>
      </w:r>
      <w:r w:rsidR="7C0E160A" w:rsidRPr="19D1A642">
        <w:rPr>
          <w:sz w:val="28"/>
          <w:szCs w:val="28"/>
        </w:rPr>
        <w:t xml:space="preserve"> </w:t>
      </w:r>
      <w:r w:rsidR="1A2FEFFB" w:rsidRPr="19D1A642">
        <w:rPr>
          <w:sz w:val="28"/>
          <w:szCs w:val="28"/>
        </w:rPr>
        <w:t>Practising with Clinical Supervision</w:t>
      </w:r>
      <w:bookmarkEnd w:id="22"/>
    </w:p>
    <w:p w14:paraId="0CD2BCA8" w14:textId="0B6D0E60" w:rsidR="00173597" w:rsidRDefault="00173597" w:rsidP="00173597">
      <w:pPr>
        <w:spacing w:after="0"/>
        <w:rPr>
          <w:rFonts w:ascii="Arial" w:eastAsia="Calibri" w:hAnsi="Arial" w:cs="Arial"/>
        </w:rPr>
      </w:pPr>
    </w:p>
    <w:p w14:paraId="41463E8B" w14:textId="3C9BD6B7" w:rsidR="000C7A8B" w:rsidRPr="00D82AF2" w:rsidRDefault="1A2FEFFB" w:rsidP="655C4E04">
      <w:pPr>
        <w:rPr>
          <w:rFonts w:ascii="Arial" w:eastAsia="Arial" w:hAnsi="Arial" w:cs="Arial"/>
          <w:color w:val="000000" w:themeColor="text1"/>
        </w:rPr>
      </w:pPr>
      <w:r w:rsidRPr="655C4E04">
        <w:rPr>
          <w:rFonts w:ascii="Arial" w:eastAsia="Arial" w:hAnsi="Arial" w:cs="Arial"/>
          <w:color w:val="000000" w:themeColor="text1"/>
        </w:rPr>
        <w:t>4.2.1 Registrants practise with clinical supervision when they are required to do so.</w:t>
      </w:r>
    </w:p>
    <w:p w14:paraId="1FB38A56" w14:textId="0B6D0E60" w:rsidR="00457171" w:rsidRDefault="7497B1FE" w:rsidP="655C4E04">
      <w:pPr>
        <w:pStyle w:val="Heading21"/>
        <w:rPr>
          <w:sz w:val="24"/>
          <w:szCs w:val="24"/>
        </w:rPr>
      </w:pPr>
      <w:bookmarkStart w:id="23" w:name="_Toc138770660"/>
      <w:r w:rsidRPr="19D1A642">
        <w:rPr>
          <w:sz w:val="28"/>
          <w:szCs w:val="28"/>
        </w:rPr>
        <w:t xml:space="preserve">Standard </w:t>
      </w:r>
      <w:r w:rsidR="6E938B0D" w:rsidRPr="19D1A642">
        <w:rPr>
          <w:sz w:val="28"/>
          <w:szCs w:val="28"/>
        </w:rPr>
        <w:t>5.1</w:t>
      </w:r>
      <w:r w:rsidRPr="19D1A642">
        <w:rPr>
          <w:sz w:val="28"/>
          <w:szCs w:val="28"/>
        </w:rPr>
        <w:t xml:space="preserve">: </w:t>
      </w:r>
      <w:r w:rsidR="6E938B0D" w:rsidRPr="19D1A642">
        <w:rPr>
          <w:sz w:val="28"/>
          <w:szCs w:val="28"/>
        </w:rPr>
        <w:t>Clinical Records</w:t>
      </w:r>
      <w:bookmarkEnd w:id="23"/>
    </w:p>
    <w:p w14:paraId="0B9C23F8" w14:textId="0B6D0E60" w:rsidR="00173597" w:rsidRDefault="00173597" w:rsidP="00173597">
      <w:pPr>
        <w:spacing w:after="0"/>
        <w:rPr>
          <w:rFonts w:ascii="Arial" w:eastAsia="Calibri" w:hAnsi="Arial" w:cs="Arial"/>
        </w:rPr>
      </w:pPr>
    </w:p>
    <w:p w14:paraId="7FCCE43D" w14:textId="77777777" w:rsidR="000C7A8B" w:rsidRPr="000C7A8B" w:rsidRDefault="000C7A8B" w:rsidP="000C7A8B">
      <w:pPr>
        <w:rPr>
          <w:rFonts w:ascii="Arial" w:hAnsi="Arial" w:cs="Arial"/>
        </w:rPr>
      </w:pPr>
      <w:r w:rsidRPr="4137EEA9">
        <w:rPr>
          <w:rFonts w:ascii="Arial" w:hAnsi="Arial" w:cs="Arial"/>
        </w:rPr>
        <w:t>5.1.1 Registrants keep an accurate, complete, and legible clinical record for each client.</w:t>
      </w:r>
    </w:p>
    <w:p w14:paraId="757CC4D6" w14:textId="1797B9DA" w:rsidR="000C7A8B" w:rsidRPr="000C7A8B" w:rsidRDefault="03B2849F" w:rsidP="000C7A8B">
      <w:pPr>
        <w:rPr>
          <w:rFonts w:ascii="Arial" w:hAnsi="Arial" w:cs="Arial"/>
        </w:rPr>
      </w:pPr>
      <w:r w:rsidRPr="655C4E04">
        <w:rPr>
          <w:rFonts w:ascii="Arial" w:hAnsi="Arial" w:cs="Arial"/>
        </w:rPr>
        <w:t>5.1.2 Registrants provide access to, and disclosure of client records in their custody, as per</w:t>
      </w:r>
      <w:r w:rsidR="4CE8CEB7" w:rsidRPr="655C4E04">
        <w:rPr>
          <w:rFonts w:ascii="Arial" w:hAnsi="Arial" w:cs="Arial"/>
        </w:rPr>
        <w:t>m</w:t>
      </w:r>
      <w:r w:rsidRPr="655C4E04">
        <w:rPr>
          <w:rFonts w:ascii="Arial" w:hAnsi="Arial" w:cs="Arial"/>
        </w:rPr>
        <w:t>itted or required by law.</w:t>
      </w:r>
    </w:p>
    <w:p w14:paraId="6C49D7F9" w14:textId="0B6D0E60" w:rsidR="00D82AF2" w:rsidRPr="00D82AF2" w:rsidRDefault="7497B1FE" w:rsidP="655C4E04">
      <w:pPr>
        <w:pStyle w:val="Heading21"/>
        <w:rPr>
          <w:sz w:val="24"/>
          <w:szCs w:val="24"/>
        </w:rPr>
      </w:pPr>
      <w:bookmarkStart w:id="24" w:name="_Toc138770661"/>
      <w:r w:rsidRPr="19D1A642">
        <w:rPr>
          <w:sz w:val="28"/>
          <w:szCs w:val="28"/>
        </w:rPr>
        <w:t xml:space="preserve">Standard </w:t>
      </w:r>
      <w:r w:rsidR="6E938B0D" w:rsidRPr="19D1A642">
        <w:rPr>
          <w:sz w:val="28"/>
          <w:szCs w:val="28"/>
        </w:rPr>
        <w:t>5.2</w:t>
      </w:r>
      <w:r w:rsidRPr="19D1A642">
        <w:rPr>
          <w:sz w:val="28"/>
          <w:szCs w:val="28"/>
        </w:rPr>
        <w:t>:</w:t>
      </w:r>
      <w:r w:rsidR="64C55FC5" w:rsidRPr="19D1A642">
        <w:rPr>
          <w:sz w:val="28"/>
          <w:szCs w:val="28"/>
        </w:rPr>
        <w:t xml:space="preserve"> </w:t>
      </w:r>
      <w:r w:rsidR="6E938B0D" w:rsidRPr="19D1A642">
        <w:rPr>
          <w:sz w:val="28"/>
          <w:szCs w:val="28"/>
        </w:rPr>
        <w:t>Requests for Reports</w:t>
      </w:r>
      <w:bookmarkEnd w:id="24"/>
    </w:p>
    <w:p w14:paraId="001C97A5" w14:textId="0B6D0E60" w:rsidR="00173597" w:rsidRDefault="00173597" w:rsidP="00173597">
      <w:pPr>
        <w:spacing w:after="0"/>
        <w:rPr>
          <w:rFonts w:ascii="Arial" w:eastAsia="Calibri" w:hAnsi="Arial" w:cs="Arial"/>
        </w:rPr>
      </w:pPr>
    </w:p>
    <w:p w14:paraId="2576E97A" w14:textId="31B14B3C" w:rsidR="00D15E27" w:rsidRPr="000C7A8B" w:rsidRDefault="54A3490F" w:rsidP="000C7A8B">
      <w:pPr>
        <w:rPr>
          <w:rFonts w:ascii="Arial" w:hAnsi="Arial" w:cs="Arial"/>
        </w:rPr>
      </w:pPr>
      <w:r w:rsidRPr="4137EEA9">
        <w:rPr>
          <w:rFonts w:ascii="Arial" w:hAnsi="Arial" w:cs="Arial"/>
        </w:rPr>
        <w:t>5.2.1 Upon request, registrants provide, within a reasonable time, a report or certificate relating to treatment performed, unless there is reasonable cause not to do so.</w:t>
      </w:r>
    </w:p>
    <w:p w14:paraId="51DCBE20" w14:textId="0B6D0E60" w:rsidR="000C7A8B" w:rsidRPr="00D82AF2" w:rsidRDefault="7CF03BB4" w:rsidP="655C4E04">
      <w:pPr>
        <w:pStyle w:val="Heading21"/>
        <w:rPr>
          <w:sz w:val="24"/>
          <w:szCs w:val="24"/>
        </w:rPr>
      </w:pPr>
      <w:bookmarkStart w:id="25" w:name="_Toc138770662"/>
      <w:r w:rsidRPr="19D1A642">
        <w:rPr>
          <w:sz w:val="28"/>
          <w:szCs w:val="28"/>
        </w:rPr>
        <w:t xml:space="preserve">Standard </w:t>
      </w:r>
      <w:r w:rsidR="6E938B0D" w:rsidRPr="19D1A642">
        <w:rPr>
          <w:sz w:val="28"/>
          <w:szCs w:val="28"/>
        </w:rPr>
        <w:t>5.3</w:t>
      </w:r>
      <w:r w:rsidRPr="19D1A642">
        <w:rPr>
          <w:sz w:val="28"/>
          <w:szCs w:val="28"/>
        </w:rPr>
        <w:t>:</w:t>
      </w:r>
      <w:r w:rsidR="64C55FC5" w:rsidRPr="19D1A642">
        <w:rPr>
          <w:sz w:val="28"/>
          <w:szCs w:val="28"/>
        </w:rPr>
        <w:t xml:space="preserve"> </w:t>
      </w:r>
      <w:r w:rsidR="6E938B0D" w:rsidRPr="19D1A642">
        <w:rPr>
          <w:sz w:val="28"/>
          <w:szCs w:val="28"/>
        </w:rPr>
        <w:t>Issuing Accurate Documents</w:t>
      </w:r>
      <w:bookmarkEnd w:id="25"/>
    </w:p>
    <w:p w14:paraId="63F25168" w14:textId="0B6D0E60" w:rsidR="00173597" w:rsidRDefault="00173597" w:rsidP="00173597">
      <w:pPr>
        <w:spacing w:after="0"/>
        <w:rPr>
          <w:rFonts w:ascii="Arial" w:eastAsia="Calibri" w:hAnsi="Arial" w:cs="Arial"/>
        </w:rPr>
      </w:pPr>
    </w:p>
    <w:p w14:paraId="11DAE547" w14:textId="47D52458" w:rsidR="000C7A8B" w:rsidRPr="000C7A8B" w:rsidRDefault="03B2849F" w:rsidP="000C7A8B">
      <w:pPr>
        <w:rPr>
          <w:rFonts w:ascii="Arial" w:hAnsi="Arial" w:cs="Arial"/>
        </w:rPr>
      </w:pPr>
      <w:r w:rsidRPr="655C4E04">
        <w:rPr>
          <w:rFonts w:ascii="Arial" w:hAnsi="Arial" w:cs="Arial"/>
        </w:rPr>
        <w:t>5.3</w:t>
      </w:r>
      <w:r w:rsidR="6B7F8D54" w:rsidRPr="655C4E04">
        <w:rPr>
          <w:rFonts w:ascii="Arial" w:hAnsi="Arial" w:cs="Arial"/>
        </w:rPr>
        <w:t>.1</w:t>
      </w:r>
      <w:r w:rsidRPr="655C4E04">
        <w:rPr>
          <w:rFonts w:ascii="Arial" w:hAnsi="Arial" w:cs="Arial"/>
        </w:rPr>
        <w:t xml:space="preserve"> Registrants ensure that documents they sign or transmit in a professional capacity, or allow others to do so on their behalf, contain accurate and complete information. </w:t>
      </w:r>
    </w:p>
    <w:p w14:paraId="64366432" w14:textId="0B6D0E60" w:rsidR="000C7A8B" w:rsidRDefault="1A4C2A42" w:rsidP="655C4E04">
      <w:pPr>
        <w:pStyle w:val="Heading21"/>
        <w:rPr>
          <w:sz w:val="24"/>
          <w:szCs w:val="24"/>
        </w:rPr>
      </w:pPr>
      <w:bookmarkStart w:id="26" w:name="_Toc138770663"/>
      <w:r w:rsidRPr="19D1A642">
        <w:rPr>
          <w:sz w:val="28"/>
          <w:szCs w:val="28"/>
        </w:rPr>
        <w:t xml:space="preserve">Standard </w:t>
      </w:r>
      <w:r w:rsidR="03B2849F" w:rsidRPr="19D1A642">
        <w:rPr>
          <w:sz w:val="28"/>
          <w:szCs w:val="28"/>
        </w:rPr>
        <w:t>5.4</w:t>
      </w:r>
      <w:r w:rsidRPr="19D1A642">
        <w:rPr>
          <w:sz w:val="28"/>
          <w:szCs w:val="28"/>
        </w:rPr>
        <w:t>:</w:t>
      </w:r>
      <w:r w:rsidR="200B32A1" w:rsidRPr="19D1A642">
        <w:rPr>
          <w:sz w:val="28"/>
          <w:szCs w:val="28"/>
        </w:rPr>
        <w:t xml:space="preserve"> </w:t>
      </w:r>
      <w:r w:rsidR="03B2849F" w:rsidRPr="19D1A642">
        <w:rPr>
          <w:sz w:val="28"/>
          <w:szCs w:val="28"/>
        </w:rPr>
        <w:t>Appointment Records</w:t>
      </w:r>
      <w:bookmarkEnd w:id="26"/>
    </w:p>
    <w:p w14:paraId="6229F306" w14:textId="0B6D0E60" w:rsidR="00173597" w:rsidRDefault="00173597" w:rsidP="00173597">
      <w:pPr>
        <w:spacing w:after="0"/>
        <w:rPr>
          <w:rFonts w:ascii="Arial" w:eastAsia="Calibri" w:hAnsi="Arial" w:cs="Arial"/>
        </w:rPr>
      </w:pPr>
    </w:p>
    <w:p w14:paraId="4D1812CE" w14:textId="0B6D0E60" w:rsidR="000C7A8B" w:rsidRPr="000C7A8B" w:rsidRDefault="03B2849F" w:rsidP="655C4E04">
      <w:pPr>
        <w:spacing w:after="0"/>
        <w:rPr>
          <w:rFonts w:ascii="Arial" w:hAnsi="Arial" w:cs="Arial"/>
        </w:rPr>
      </w:pPr>
      <w:r w:rsidRPr="19D1A642">
        <w:rPr>
          <w:rFonts w:ascii="Arial" w:hAnsi="Arial" w:cs="Arial"/>
        </w:rPr>
        <w:t>5.4.1 Registrants maintain an appointment and attendance record for each client.</w:t>
      </w:r>
    </w:p>
    <w:p w14:paraId="27B5F712" w14:textId="0B6D0E60" w:rsidR="00173597" w:rsidRDefault="00173597" w:rsidP="655C4E04">
      <w:pPr>
        <w:pStyle w:val="Heading21"/>
        <w:rPr>
          <w:sz w:val="28"/>
          <w:szCs w:val="28"/>
        </w:rPr>
      </w:pPr>
      <w:bookmarkStart w:id="27" w:name="_Toc138770664"/>
    </w:p>
    <w:p w14:paraId="22C8A944" w14:textId="0B6D0E60" w:rsidR="000C7A8B" w:rsidRPr="00457171" w:rsidRDefault="1A4C2A42" w:rsidP="655C4E04">
      <w:pPr>
        <w:pStyle w:val="Heading21"/>
        <w:rPr>
          <w:sz w:val="24"/>
          <w:szCs w:val="24"/>
        </w:rPr>
      </w:pPr>
      <w:r w:rsidRPr="19D1A642">
        <w:rPr>
          <w:sz w:val="28"/>
          <w:szCs w:val="28"/>
        </w:rPr>
        <w:t xml:space="preserve">Standard </w:t>
      </w:r>
      <w:r w:rsidR="03B2849F" w:rsidRPr="19D1A642">
        <w:rPr>
          <w:sz w:val="28"/>
          <w:szCs w:val="28"/>
        </w:rPr>
        <w:t>5.5</w:t>
      </w:r>
      <w:r w:rsidRPr="19D1A642">
        <w:rPr>
          <w:sz w:val="28"/>
          <w:szCs w:val="28"/>
        </w:rPr>
        <w:t>:</w:t>
      </w:r>
      <w:r w:rsidR="200B32A1" w:rsidRPr="19D1A642">
        <w:rPr>
          <w:sz w:val="28"/>
          <w:szCs w:val="28"/>
        </w:rPr>
        <w:t xml:space="preserve"> </w:t>
      </w:r>
      <w:r w:rsidR="03B2849F" w:rsidRPr="19D1A642">
        <w:rPr>
          <w:sz w:val="28"/>
          <w:szCs w:val="28"/>
        </w:rPr>
        <w:t>Financial Records</w:t>
      </w:r>
      <w:bookmarkEnd w:id="27"/>
    </w:p>
    <w:p w14:paraId="7E5D1926" w14:textId="0B6D0E60" w:rsidR="00173597" w:rsidRDefault="00173597" w:rsidP="00173597">
      <w:pPr>
        <w:spacing w:after="0"/>
        <w:rPr>
          <w:rFonts w:ascii="Arial" w:eastAsia="Calibri" w:hAnsi="Arial" w:cs="Arial"/>
        </w:rPr>
      </w:pPr>
    </w:p>
    <w:p w14:paraId="73D0DDC2" w14:textId="1793C6B2" w:rsidR="00457171" w:rsidRDefault="03B2849F" w:rsidP="655C4E04">
      <w:pPr>
        <w:spacing w:after="0"/>
        <w:rPr>
          <w:rFonts w:ascii="Arial" w:hAnsi="Arial" w:cs="Arial"/>
        </w:rPr>
      </w:pPr>
      <w:r w:rsidRPr="655C4E04">
        <w:rPr>
          <w:rFonts w:ascii="Arial" w:hAnsi="Arial" w:cs="Arial"/>
        </w:rPr>
        <w:t xml:space="preserve">5.5.1 Registrants keep a financial record for </w:t>
      </w:r>
      <w:r w:rsidR="7CF63C3E" w:rsidRPr="655C4E04">
        <w:rPr>
          <w:rFonts w:ascii="Arial" w:hAnsi="Arial" w:cs="Arial"/>
        </w:rPr>
        <w:t xml:space="preserve">all </w:t>
      </w:r>
      <w:r w:rsidRPr="655C4E04">
        <w:rPr>
          <w:rFonts w:ascii="Arial" w:hAnsi="Arial" w:cs="Arial"/>
        </w:rPr>
        <w:t>client</w:t>
      </w:r>
      <w:r w:rsidR="7CF63C3E" w:rsidRPr="655C4E04">
        <w:rPr>
          <w:rFonts w:ascii="Arial" w:hAnsi="Arial" w:cs="Arial"/>
        </w:rPr>
        <w:t>s</w:t>
      </w:r>
      <w:r w:rsidRPr="655C4E04">
        <w:rPr>
          <w:rFonts w:ascii="Arial" w:hAnsi="Arial" w:cs="Arial"/>
        </w:rPr>
        <w:t xml:space="preserve"> for whom a fee is charged for therapeutic services. </w:t>
      </w:r>
    </w:p>
    <w:p w14:paraId="32C55F33" w14:textId="0B6D0E60" w:rsidR="000C7A8B" w:rsidRPr="00D15E27" w:rsidRDefault="7CF03BB4" w:rsidP="655C4E04">
      <w:pPr>
        <w:pStyle w:val="Heading21"/>
        <w:rPr>
          <w:sz w:val="24"/>
          <w:szCs w:val="24"/>
        </w:rPr>
      </w:pPr>
      <w:bookmarkStart w:id="28" w:name="_Toc138770665"/>
      <w:r w:rsidRPr="19D1A642">
        <w:rPr>
          <w:sz w:val="28"/>
          <w:szCs w:val="28"/>
        </w:rPr>
        <w:t xml:space="preserve">Standard </w:t>
      </w:r>
      <w:r w:rsidR="6E938B0D" w:rsidRPr="19D1A642">
        <w:rPr>
          <w:sz w:val="28"/>
          <w:szCs w:val="28"/>
        </w:rPr>
        <w:t>5.6</w:t>
      </w:r>
      <w:r w:rsidRPr="19D1A642">
        <w:rPr>
          <w:sz w:val="28"/>
          <w:szCs w:val="28"/>
        </w:rPr>
        <w:t>:</w:t>
      </w:r>
      <w:r w:rsidR="64C55FC5" w:rsidRPr="19D1A642">
        <w:rPr>
          <w:sz w:val="28"/>
          <w:szCs w:val="28"/>
        </w:rPr>
        <w:t xml:space="preserve"> </w:t>
      </w:r>
      <w:r w:rsidR="6E938B0D" w:rsidRPr="19D1A642">
        <w:rPr>
          <w:sz w:val="28"/>
          <w:szCs w:val="28"/>
        </w:rPr>
        <w:t>Record Security and Integrity</w:t>
      </w:r>
      <w:bookmarkEnd w:id="28"/>
    </w:p>
    <w:p w14:paraId="549ABD31" w14:textId="0B6D0E60" w:rsidR="00173597" w:rsidRDefault="00173597" w:rsidP="00173597">
      <w:pPr>
        <w:spacing w:after="0"/>
        <w:rPr>
          <w:rFonts w:ascii="Arial" w:eastAsia="Calibri" w:hAnsi="Arial" w:cs="Arial"/>
        </w:rPr>
      </w:pPr>
    </w:p>
    <w:p w14:paraId="64D43DDD" w14:textId="77777777" w:rsidR="000C7A8B" w:rsidRPr="000C7A8B" w:rsidRDefault="000C7A8B" w:rsidP="000C7A8B">
      <w:pPr>
        <w:rPr>
          <w:rFonts w:ascii="Arial" w:hAnsi="Arial" w:cs="Arial"/>
        </w:rPr>
      </w:pPr>
      <w:r w:rsidRPr="4137EEA9">
        <w:rPr>
          <w:rFonts w:ascii="Arial" w:hAnsi="Arial" w:cs="Arial"/>
        </w:rPr>
        <w:t>5.6.1 Registrants take steps that are reasonable in the circumstances to ensure that personal health information is protected against theft, loss and unauthorized use, disclosure, modification, or disposal.</w:t>
      </w:r>
    </w:p>
    <w:p w14:paraId="070AB163" w14:textId="0B6D0E60" w:rsidR="00C02897" w:rsidRPr="00067575" w:rsidRDefault="79F1B10C" w:rsidP="655C4E04">
      <w:pPr>
        <w:pStyle w:val="Heading21"/>
        <w:rPr>
          <w:b w:val="0"/>
          <w:bCs w:val="0"/>
          <w:color w:val="2F5496" w:themeColor="accent1" w:themeShade="BF"/>
          <w:sz w:val="22"/>
          <w:szCs w:val="22"/>
        </w:rPr>
      </w:pPr>
      <w:bookmarkStart w:id="29" w:name="_Toc138770666"/>
      <w:r w:rsidRPr="19D1A642">
        <w:rPr>
          <w:sz w:val="28"/>
          <w:szCs w:val="28"/>
        </w:rPr>
        <w:t>Standard 6.1: Fees</w:t>
      </w:r>
      <w:bookmarkEnd w:id="29"/>
    </w:p>
    <w:p w14:paraId="4F58DA57" w14:textId="0B6D0E60" w:rsidR="00173597" w:rsidRDefault="00173597" w:rsidP="00173597">
      <w:pPr>
        <w:spacing w:after="0"/>
        <w:rPr>
          <w:rFonts w:ascii="Arial" w:eastAsia="Calibri" w:hAnsi="Arial" w:cs="Arial"/>
        </w:rPr>
      </w:pPr>
    </w:p>
    <w:p w14:paraId="3A814143" w14:textId="2DCA2796"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6.1.1 Registrants establish a standardized fee schedule and make it available to current and prospective clients. Registrants inform clients of their fee schedule prior to providing services.</w:t>
      </w:r>
    </w:p>
    <w:p w14:paraId="467FAD75" w14:textId="38851194"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6.1.2 Registrants charge fees that are reasonable in relation to services provided; fulfill the terms of agreements established with clients; and provide itemized accounts upon request.</w:t>
      </w:r>
    </w:p>
    <w:p w14:paraId="6897D721" w14:textId="3FCD33BE" w:rsidR="00C02897" w:rsidRPr="00067575" w:rsidRDefault="0381827A"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 xml:space="preserve">6.1.3 Registrants do not offer discounts or incentives for pre-payment or prompt payment of services. </w:t>
      </w:r>
    </w:p>
    <w:p w14:paraId="44094BF2" w14:textId="142DEBC5" w:rsidR="00C02897" w:rsidRPr="00067575" w:rsidRDefault="00C02897" w:rsidP="06BE5452">
      <w:pPr>
        <w:spacing w:after="0" w:line="240" w:lineRule="auto"/>
        <w:rPr>
          <w:rFonts w:ascii="Arial" w:eastAsia="Arial" w:hAnsi="Arial" w:cs="Arial"/>
          <w:color w:val="000000" w:themeColor="text1"/>
        </w:rPr>
      </w:pPr>
    </w:p>
    <w:p w14:paraId="535EA6AE" w14:textId="7AC3A552" w:rsidR="00C02897" w:rsidRPr="00067575" w:rsidRDefault="0381827A" w:rsidP="06BE5452">
      <w:pPr>
        <w:spacing w:after="0" w:line="240" w:lineRule="auto"/>
        <w:rPr>
          <w:rFonts w:ascii="Arial" w:eastAsia="Arial" w:hAnsi="Arial" w:cs="Arial"/>
          <w:color w:val="000000" w:themeColor="text1"/>
        </w:rPr>
      </w:pPr>
      <w:r w:rsidRPr="06BE5452">
        <w:rPr>
          <w:rFonts w:ascii="Arial" w:eastAsia="Arial" w:hAnsi="Arial" w:cs="Arial"/>
          <w:color w:val="000000" w:themeColor="text1"/>
        </w:rPr>
        <w:t>6.1.4 Registrants do not charge for services that are not provided, with the exception of late cancellations, missed appointments, or deposits.</w:t>
      </w:r>
    </w:p>
    <w:p w14:paraId="23F7062B" w14:textId="23AA7088" w:rsidR="00C02897" w:rsidRPr="00067575" w:rsidRDefault="00C02897" w:rsidP="06BE5452">
      <w:pPr>
        <w:spacing w:after="0" w:line="240" w:lineRule="auto"/>
        <w:rPr>
          <w:rFonts w:ascii="Arial" w:eastAsia="Arial" w:hAnsi="Arial" w:cs="Arial"/>
          <w:color w:val="000000" w:themeColor="text1"/>
        </w:rPr>
      </w:pPr>
    </w:p>
    <w:p w14:paraId="408230F1" w14:textId="14FF85A4"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6.1.5 Registrants do not unduly restrict methods of payment, and do not provide discounts for preferred methods of payment.</w:t>
      </w:r>
    </w:p>
    <w:p w14:paraId="55D188E8" w14:textId="6620D692"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6.1.6 Registrants should not barter their services with clients due to the risks of dual relationships and conflicts of interest.</w:t>
      </w:r>
    </w:p>
    <w:p w14:paraId="7C55378C" w14:textId="3A21405D"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6.1.7 Registrants offering block fees to clients ensure there is a written agreement in place detailing the services covered by the fee, the total fee, arrangements for paying the fee, and refund requests and procedures.</w:t>
      </w:r>
    </w:p>
    <w:p w14:paraId="584D2B2A" w14:textId="3A0B63E0" w:rsidR="00C02897" w:rsidRPr="00067575" w:rsidRDefault="79F1B10C" w:rsidP="06BE5452">
      <w:pPr>
        <w:rPr>
          <w:rFonts w:ascii="Arial" w:eastAsia="Arial" w:hAnsi="Arial" w:cs="Arial"/>
          <w:color w:val="000000" w:themeColor="text1"/>
        </w:rPr>
      </w:pPr>
      <w:r w:rsidRPr="655C4E04">
        <w:rPr>
          <w:rFonts w:ascii="Arial" w:eastAsia="Arial" w:hAnsi="Arial" w:cs="Arial"/>
          <w:color w:val="000000" w:themeColor="text1"/>
        </w:rPr>
        <w:t>6.1.8 Registrants do not sell or assign debt owed for professional services.</w:t>
      </w:r>
    </w:p>
    <w:p w14:paraId="5B9C5B89" w14:textId="0B6D0E60" w:rsidR="00C02897" w:rsidRPr="00067575" w:rsidRDefault="79F1B10C" w:rsidP="655C4E04">
      <w:pPr>
        <w:pStyle w:val="Heading21"/>
        <w:rPr>
          <w:b w:val="0"/>
          <w:bCs w:val="0"/>
          <w:color w:val="2F5496" w:themeColor="accent1" w:themeShade="BF"/>
          <w:sz w:val="22"/>
          <w:szCs w:val="22"/>
        </w:rPr>
      </w:pPr>
      <w:bookmarkStart w:id="30" w:name="_Toc138770667"/>
      <w:r w:rsidRPr="19D1A642">
        <w:rPr>
          <w:sz w:val="28"/>
          <w:szCs w:val="28"/>
        </w:rPr>
        <w:t>Standard 6.2: Advertising</w:t>
      </w:r>
      <w:bookmarkEnd w:id="30"/>
    </w:p>
    <w:p w14:paraId="24258F21" w14:textId="0B6D0E60" w:rsidR="00173597" w:rsidRDefault="00173597" w:rsidP="00173597">
      <w:pPr>
        <w:spacing w:after="0"/>
        <w:rPr>
          <w:rFonts w:ascii="Arial" w:eastAsia="Calibri" w:hAnsi="Arial" w:cs="Arial"/>
        </w:rPr>
      </w:pPr>
    </w:p>
    <w:p w14:paraId="215A8E48" w14:textId="391507E9"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6.2.1 Registrants ensure their advertising is truthful, accurate, factual, and verifiable.</w:t>
      </w:r>
    </w:p>
    <w:p w14:paraId="35D34022" w14:textId="1A73F2D2"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6.2.2 Registrants do not request or solicit testimonials or use them in their advertising.</w:t>
      </w:r>
    </w:p>
    <w:p w14:paraId="4E8BC1B8" w14:textId="6EC32DEE"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 xml:space="preserve">6.2.3 Registrants solicit only in accordance with applicable regulation (see Commentary). </w:t>
      </w:r>
    </w:p>
    <w:p w14:paraId="1BC13E01" w14:textId="2F5B6BE4"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6.2.4 When advertising, registrants do not:</w:t>
      </w:r>
    </w:p>
    <w:p w14:paraId="387E33DF" w14:textId="70A4ADCD"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a) Promise a result that cannot be delivered;</w:t>
      </w:r>
    </w:p>
    <w:p w14:paraId="052A3EF7" w14:textId="6CED3514"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b) Use comparisons to others, superlatives, or suggest that their practice is unique; or</w:t>
      </w:r>
    </w:p>
    <w:p w14:paraId="2BD560EA" w14:textId="05687007"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c) Appeal to a person’s fears.</w:t>
      </w:r>
    </w:p>
    <w:p w14:paraId="4AD2A9B4" w14:textId="34E49076"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6.2.5 Registrants ensure paid advertisements of their practice are identifiable or recognizable as an advertisement.</w:t>
      </w:r>
    </w:p>
    <w:p w14:paraId="735EBC72" w14:textId="0CFB6D6B" w:rsidR="00C02897" w:rsidRPr="00067575" w:rsidRDefault="0381827A" w:rsidP="00173597">
      <w:pPr>
        <w:rPr>
          <w:rFonts w:ascii="Arial" w:eastAsia="Arial" w:hAnsi="Arial" w:cs="Arial"/>
          <w:color w:val="000000" w:themeColor="text1"/>
        </w:rPr>
      </w:pPr>
      <w:r w:rsidRPr="06BE5452">
        <w:rPr>
          <w:rFonts w:ascii="Arial" w:eastAsia="Arial" w:hAnsi="Arial" w:cs="Arial"/>
          <w:color w:val="000000" w:themeColor="text1"/>
        </w:rPr>
        <w:t>6.2.6 Registrants take reasonable steps to ensure that advertising placed by others on their behalf meets College requirements.</w:t>
      </w:r>
    </w:p>
    <w:p w14:paraId="24031B91" w14:textId="7ADBB4AE" w:rsidR="00C02897" w:rsidRPr="00067575" w:rsidRDefault="0381827A" w:rsidP="00173597">
      <w:pPr>
        <w:spacing w:after="0"/>
        <w:rPr>
          <w:rFonts w:ascii="Arial" w:eastAsia="Arial" w:hAnsi="Arial" w:cs="Arial"/>
          <w:color w:val="000000" w:themeColor="text1"/>
        </w:rPr>
      </w:pPr>
      <w:r w:rsidRPr="06BE5452">
        <w:rPr>
          <w:rFonts w:ascii="Arial" w:eastAsia="Arial" w:hAnsi="Arial" w:cs="Arial"/>
          <w:color w:val="000000" w:themeColor="text1"/>
        </w:rPr>
        <w:t>6.2.7 Registrants advertise an area of practice only if they have verifiable training in that area of practice.</w:t>
      </w:r>
    </w:p>
    <w:p w14:paraId="4B6D1D0B" w14:textId="5647DC11" w:rsidR="00C02897" w:rsidRPr="00067575" w:rsidRDefault="00C02897" w:rsidP="06BE5452">
      <w:pPr>
        <w:spacing w:after="0" w:line="276" w:lineRule="auto"/>
        <w:rPr>
          <w:rFonts w:ascii="Arial" w:eastAsia="Arial" w:hAnsi="Arial" w:cs="Arial"/>
          <w:color w:val="000000" w:themeColor="text1"/>
        </w:rPr>
      </w:pPr>
    </w:p>
    <w:p w14:paraId="110E9160" w14:textId="0B6D0E60" w:rsidR="00C02897" w:rsidRPr="00067575" w:rsidRDefault="79F1B10C" w:rsidP="655C4E04">
      <w:pPr>
        <w:pStyle w:val="Heading21"/>
        <w:rPr>
          <w:b w:val="0"/>
          <w:bCs w:val="0"/>
          <w:color w:val="2F5496" w:themeColor="accent1" w:themeShade="BF"/>
          <w:sz w:val="28"/>
          <w:szCs w:val="28"/>
        </w:rPr>
      </w:pPr>
      <w:bookmarkStart w:id="31" w:name="_Toc138770668"/>
      <w:r w:rsidRPr="19D1A642">
        <w:rPr>
          <w:sz w:val="28"/>
          <w:szCs w:val="28"/>
        </w:rPr>
        <w:t>Standard 6.3: Discontinuing Services</w:t>
      </w:r>
      <w:bookmarkEnd w:id="31"/>
    </w:p>
    <w:p w14:paraId="18404C0A" w14:textId="0B6D0E60" w:rsidR="00173597" w:rsidRDefault="00173597" w:rsidP="00173597">
      <w:pPr>
        <w:spacing w:after="0"/>
        <w:rPr>
          <w:rFonts w:ascii="Arial" w:eastAsia="Calibri" w:hAnsi="Arial" w:cs="Arial"/>
        </w:rPr>
      </w:pPr>
    </w:p>
    <w:p w14:paraId="2F83F8F1" w14:textId="7338D6E5" w:rsidR="00C02897" w:rsidRPr="00067575" w:rsidRDefault="0381827A" w:rsidP="06BE5452">
      <w:pPr>
        <w:tabs>
          <w:tab w:val="num" w:pos="720"/>
        </w:tabs>
        <w:rPr>
          <w:rFonts w:ascii="Arial" w:eastAsia="Arial" w:hAnsi="Arial" w:cs="Arial"/>
          <w:color w:val="000000" w:themeColor="text1"/>
        </w:rPr>
      </w:pPr>
      <w:r w:rsidRPr="06BE5452">
        <w:rPr>
          <w:rFonts w:ascii="Arial" w:eastAsia="Arial" w:hAnsi="Arial" w:cs="Arial"/>
          <w:color w:val="000000" w:themeColor="text1"/>
        </w:rPr>
        <w:t xml:space="preserve">6.3.1 Registrants discontinue professional services only when appropriate. </w:t>
      </w:r>
    </w:p>
    <w:p w14:paraId="5EB43D07" w14:textId="25FAB4A8" w:rsidR="00C02897" w:rsidRPr="00067575" w:rsidRDefault="0381827A" w:rsidP="06BE5452">
      <w:pPr>
        <w:tabs>
          <w:tab w:val="num" w:pos="720"/>
        </w:tabs>
        <w:rPr>
          <w:rFonts w:ascii="Arial" w:eastAsia="Arial" w:hAnsi="Arial" w:cs="Arial"/>
          <w:color w:val="000000" w:themeColor="text1"/>
        </w:rPr>
      </w:pPr>
      <w:r w:rsidRPr="06BE5452">
        <w:rPr>
          <w:rFonts w:ascii="Arial" w:eastAsia="Arial" w:hAnsi="Arial" w:cs="Arial"/>
          <w:color w:val="000000" w:themeColor="text1"/>
        </w:rPr>
        <w:t>6.3.2 Registrants do not refuse or discontinue treatment based on grounds protected by the Ontario Human Rights Code (race, ancestry, place of origin, colour, ethnic origin, citizenship, creed, sex, sexual orientation, gender identity, gender expression, age, marital status, family status or disability).</w:t>
      </w:r>
    </w:p>
    <w:p w14:paraId="23B88742" w14:textId="681D5FB5" w:rsidR="00C02897" w:rsidRPr="00067575" w:rsidRDefault="0381827A" w:rsidP="06BE5452">
      <w:pPr>
        <w:tabs>
          <w:tab w:val="num" w:pos="720"/>
        </w:tabs>
        <w:rPr>
          <w:rFonts w:ascii="Arial" w:eastAsia="Arial" w:hAnsi="Arial" w:cs="Arial"/>
          <w:color w:val="000000" w:themeColor="text1"/>
        </w:rPr>
      </w:pPr>
      <w:r w:rsidRPr="06BE5452">
        <w:rPr>
          <w:rFonts w:ascii="Arial" w:eastAsia="Arial" w:hAnsi="Arial" w:cs="Arial"/>
          <w:color w:val="000000" w:themeColor="text1"/>
        </w:rPr>
        <w:t>6.3.3 When discontinuing services to clients who are interested in further treatment, registrants make referrals to other providers.</w:t>
      </w:r>
    </w:p>
    <w:p w14:paraId="2AAD7A37" w14:textId="10FDB00B" w:rsidR="00C02897" w:rsidRPr="00067575" w:rsidRDefault="79F1B10C" w:rsidP="06BE5452">
      <w:pPr>
        <w:tabs>
          <w:tab w:val="num" w:pos="720"/>
        </w:tabs>
        <w:rPr>
          <w:rFonts w:ascii="Arial" w:eastAsia="Arial" w:hAnsi="Arial" w:cs="Arial"/>
          <w:color w:val="000000" w:themeColor="text1"/>
        </w:rPr>
      </w:pPr>
      <w:r w:rsidRPr="655C4E04">
        <w:rPr>
          <w:rFonts w:ascii="Arial" w:eastAsia="Arial" w:hAnsi="Arial" w:cs="Arial"/>
          <w:color w:val="000000" w:themeColor="text1"/>
        </w:rPr>
        <w:t xml:space="preserve">6.3.4 When discontinuing services, registrants clearly communicate and document the reason(s) for discontinuing services and the conversation they have with the client. </w:t>
      </w:r>
    </w:p>
    <w:p w14:paraId="00F4FC52" w14:textId="0B6D0E60" w:rsidR="00C02897" w:rsidRPr="00067575" w:rsidRDefault="79F1B10C" w:rsidP="655C4E04">
      <w:pPr>
        <w:pStyle w:val="Heading21"/>
        <w:rPr>
          <w:b w:val="0"/>
          <w:bCs w:val="0"/>
          <w:color w:val="2F5496" w:themeColor="accent1" w:themeShade="BF"/>
          <w:sz w:val="28"/>
          <w:szCs w:val="28"/>
        </w:rPr>
      </w:pPr>
      <w:bookmarkStart w:id="32" w:name="_Toc138770669"/>
      <w:r w:rsidRPr="19D1A642">
        <w:rPr>
          <w:sz w:val="28"/>
          <w:szCs w:val="28"/>
        </w:rPr>
        <w:t>Standard 6.4: Closing, Selling or Relocating a Practice</w:t>
      </w:r>
      <w:bookmarkEnd w:id="32"/>
    </w:p>
    <w:p w14:paraId="75B1DB18" w14:textId="0B6D0E60" w:rsidR="00173597" w:rsidRDefault="00173597" w:rsidP="00173597">
      <w:pPr>
        <w:spacing w:after="0"/>
        <w:rPr>
          <w:rFonts w:ascii="Arial" w:eastAsia="Calibri" w:hAnsi="Arial" w:cs="Arial"/>
        </w:rPr>
      </w:pPr>
    </w:p>
    <w:p w14:paraId="7EDFD9BF" w14:textId="5F95955A"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 xml:space="preserve">6.4.1 Registrants intending to close or relocate their practice take reasonable steps to give appropriate notice of the intended closure or relocation to each client  for whom the registrant has primary responsibility.    </w:t>
      </w:r>
    </w:p>
    <w:p w14:paraId="045893F8" w14:textId="4E57A956"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6.4.2. Registrants have a contingency plan in place to promote continuity of care in the event of an unexpected interruption to their practice</w:t>
      </w:r>
    </w:p>
    <w:p w14:paraId="4B625834" w14:textId="1175B1E7" w:rsidR="00C02897" w:rsidRPr="00067575" w:rsidRDefault="0381827A" w:rsidP="06BE5452">
      <w:pPr>
        <w:rPr>
          <w:rFonts w:ascii="Arial" w:eastAsia="Arial" w:hAnsi="Arial" w:cs="Arial"/>
          <w:color w:val="000000" w:themeColor="text1"/>
        </w:rPr>
      </w:pPr>
      <w:r w:rsidRPr="06BE5452">
        <w:rPr>
          <w:rFonts w:ascii="Arial" w:eastAsia="Arial" w:hAnsi="Arial" w:cs="Arial"/>
          <w:color w:val="000000" w:themeColor="text1"/>
        </w:rPr>
        <w:t>6.4.3 Registrants who are health information custodians provide the College with up-to-date information about who would take custody of the records in their care in event of the registrant’s death or long-term inability to fulfill their obligations related to this position.</w:t>
      </w:r>
    </w:p>
    <w:p w14:paraId="3611E7EF" w14:textId="66E42CF4" w:rsidR="00C02897" w:rsidRPr="00067575" w:rsidRDefault="79F1B10C" w:rsidP="06BE5452">
      <w:pPr>
        <w:rPr>
          <w:rFonts w:ascii="Arial" w:eastAsia="Arial" w:hAnsi="Arial" w:cs="Arial"/>
          <w:color w:val="000000" w:themeColor="text1"/>
        </w:rPr>
      </w:pPr>
      <w:r w:rsidRPr="655C4E04">
        <w:rPr>
          <w:rFonts w:ascii="Arial" w:eastAsia="Arial" w:hAnsi="Arial" w:cs="Arial"/>
          <w:color w:val="000000" w:themeColor="text1"/>
        </w:rPr>
        <w:t>6.4.4 Registrants acting as health information custodians maintain records in a secure manner for the period set out in Standard 5.1, even after the closure of their practice, unless the records are transferred to another health information custodian.</w:t>
      </w:r>
    </w:p>
    <w:sectPr w:rsidR="00C02897" w:rsidRPr="00067575" w:rsidSect="00B02CF1">
      <w:headerReference w:type="even" r:id="rId12"/>
      <w:headerReference w:type="default" r:id="rId13"/>
      <w:footerReference w:type="default" r:id="rId14"/>
      <w:headerReference w:type="first" r:id="rId15"/>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583F" w14:textId="77777777" w:rsidR="007C3A13" w:rsidRDefault="007C3A13" w:rsidP="00EC4060">
      <w:pPr>
        <w:spacing w:after="0" w:line="240" w:lineRule="auto"/>
      </w:pPr>
      <w:r>
        <w:separator/>
      </w:r>
    </w:p>
  </w:endnote>
  <w:endnote w:type="continuationSeparator" w:id="0">
    <w:p w14:paraId="273D469B" w14:textId="77777777" w:rsidR="007C3A13" w:rsidRDefault="007C3A13" w:rsidP="00EC4060">
      <w:pPr>
        <w:spacing w:after="0" w:line="240" w:lineRule="auto"/>
      </w:pPr>
      <w:r>
        <w:continuationSeparator/>
      </w:r>
    </w:p>
  </w:endnote>
  <w:endnote w:type="continuationNotice" w:id="1">
    <w:p w14:paraId="13E4EC09" w14:textId="77777777" w:rsidR="007C3A13" w:rsidRDefault="007C3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ova">
    <w:charset w:val="00"/>
    <w:family w:val="swiss"/>
    <w:pitch w:val="variable"/>
    <w:sig w:usb0="2000028F" w:usb1="00000002"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4522026"/>
      <w:docPartObj>
        <w:docPartGallery w:val="Page Numbers (Bottom of Page)"/>
        <w:docPartUnique/>
      </w:docPartObj>
    </w:sdtPr>
    <w:sdtEndPr>
      <w:rPr>
        <w:noProof/>
      </w:rPr>
    </w:sdtEndPr>
    <w:sdtContent>
      <w:p w14:paraId="08489DE4" w14:textId="0A21B6E5" w:rsidR="00883F69" w:rsidRDefault="00883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C2153D" w14:textId="46E2DD17" w:rsidR="00F927CB" w:rsidRDefault="00F9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19DC9" w14:textId="77777777" w:rsidR="007C3A13" w:rsidRDefault="007C3A13" w:rsidP="00EC4060">
      <w:pPr>
        <w:spacing w:after="0" w:line="240" w:lineRule="auto"/>
      </w:pPr>
      <w:r>
        <w:separator/>
      </w:r>
    </w:p>
  </w:footnote>
  <w:footnote w:type="continuationSeparator" w:id="0">
    <w:p w14:paraId="0C865959" w14:textId="77777777" w:rsidR="007C3A13" w:rsidRDefault="007C3A13" w:rsidP="00EC4060">
      <w:pPr>
        <w:spacing w:after="0" w:line="240" w:lineRule="auto"/>
      </w:pPr>
      <w:r>
        <w:continuationSeparator/>
      </w:r>
    </w:p>
  </w:footnote>
  <w:footnote w:type="continuationNotice" w:id="1">
    <w:p w14:paraId="4066B77F" w14:textId="77777777" w:rsidR="007C3A13" w:rsidRDefault="007C3A13">
      <w:pPr>
        <w:spacing w:after="0" w:line="240" w:lineRule="auto"/>
      </w:pPr>
    </w:p>
  </w:footnote>
  <w:footnote w:id="2">
    <w:p w14:paraId="2ADAAF09" w14:textId="040F2DD0" w:rsidR="06BE5452" w:rsidRDefault="06BE5452" w:rsidP="06BE5452">
      <w:pPr>
        <w:pStyle w:val="FootnoteText"/>
      </w:pPr>
      <w:r w:rsidRPr="06BE5452">
        <w:rPr>
          <w:rStyle w:val="FootnoteReference"/>
        </w:rPr>
        <w:footnoteRef/>
      </w:r>
      <w:r w:rsidR="2A4A8047">
        <w:t xml:space="preserve"> </w:t>
      </w:r>
      <w:r w:rsidR="2A4A8047" w:rsidRPr="2A4A8047">
        <w:rPr>
          <w:rFonts w:ascii="Arial" w:eastAsia="Arial" w:hAnsi="Arial" w:cs="Arial"/>
          <w:color w:val="000000" w:themeColor="text1"/>
        </w:rPr>
        <w:t xml:space="preserve">The </w:t>
      </w:r>
      <w:r w:rsidR="2A4A8047" w:rsidRPr="2A4A8047">
        <w:rPr>
          <w:rFonts w:ascii="Arial" w:eastAsia="Arial" w:hAnsi="Arial" w:cs="Arial"/>
          <w:i/>
          <w:iCs/>
          <w:color w:val="000000" w:themeColor="text1"/>
        </w:rPr>
        <w:t>Regulated Health Professions Act, 1991</w:t>
      </w:r>
      <w:r w:rsidR="2A4A8047" w:rsidRPr="2A4A8047">
        <w:rPr>
          <w:rFonts w:ascii="Arial" w:eastAsia="Arial" w:hAnsi="Arial" w:cs="Arial"/>
          <w:color w:val="000000" w:themeColor="text1"/>
        </w:rPr>
        <w:t xml:space="preserve"> and Ontario Regulation 317/12 – the professional misconduct regulation governing registered psychotherapists – allow for delegation of the controlled act of psychotherapy under limited circumstances, for example, where CRPO has pre-approved the delegation. To date, CRPO has not approved an RP delegating the controlled act of psychotherapy to an unregulated provider. Delegating an the controlled act of psychotherapy to an unregulated provider is expected to occur very rarely, e.g., in an emergency. </w:t>
      </w:r>
      <w:r w:rsidR="2A4A8047" w:rsidRPr="2A4A8047">
        <w:rPr>
          <w:rFonts w:ascii="Calibri" w:eastAsia="Calibri" w:hAnsi="Calibri" w:cs="Calibri"/>
          <w:color w:val="000000" w:themeColor="text1"/>
        </w:rPr>
        <w:t xml:space="preserve"> </w:t>
      </w:r>
      <w:r w:rsidR="2A4A8047" w:rsidRPr="06BE5452">
        <w:t xml:space="preserve"> </w:t>
      </w:r>
    </w:p>
    <w:p w14:paraId="2EF9CB60" w14:textId="5BF1C653" w:rsidR="06BE5452" w:rsidRDefault="06BE5452" w:rsidP="06BE54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0B684" w14:textId="27726C7E" w:rsidR="007E17FB" w:rsidRDefault="00875787">
    <w:pPr>
      <w:pStyle w:val="Header"/>
    </w:pPr>
    <w:r>
      <w:rPr>
        <w:noProof/>
      </w:rPr>
      <w:pict w14:anchorId="79074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76813" o:spid="_x0000_s1028" type="#_x0000_t136" style="position:absolute;margin-left:0;margin-top:0;width:412.4pt;height:247.45pt;rotation:315;z-index:-251658237;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E20FA" w14:textId="3BD66C3E" w:rsidR="00ED2705" w:rsidRPr="00ED2705" w:rsidRDefault="004D42FF" w:rsidP="00ED2705">
    <w:pPr>
      <w:pStyle w:val="Header"/>
    </w:pPr>
    <w:r>
      <w:rPr>
        <w:noProof/>
        <w:lang w:val="en-CA" w:eastAsia="en-CA"/>
      </w:rPr>
      <w:drawing>
        <wp:anchor distT="0" distB="0" distL="114300" distR="114300" simplePos="0" relativeHeight="251658240" behindDoc="1" locked="0" layoutInCell="1" allowOverlap="1" wp14:anchorId="762323A7" wp14:editId="7D52EBDB">
          <wp:simplePos x="0" y="0"/>
          <wp:positionH relativeFrom="column">
            <wp:posOffset>-600710</wp:posOffset>
          </wp:positionH>
          <wp:positionV relativeFrom="paragraph">
            <wp:posOffset>-210820</wp:posOffset>
          </wp:positionV>
          <wp:extent cx="5129530" cy="657860"/>
          <wp:effectExtent l="0" t="0" r="0" b="8890"/>
          <wp:wrapNone/>
          <wp:docPr id="19872434" name="Picture 198724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530" cy="657860"/>
                  </a:xfrm>
                  <a:prstGeom prst="rect">
                    <a:avLst/>
                  </a:prstGeom>
                  <a:noFill/>
                </pic:spPr>
              </pic:pic>
            </a:graphicData>
          </a:graphic>
        </wp:anchor>
      </w:drawing>
    </w:r>
    <w:r w:rsidR="00875787">
      <w:rPr>
        <w:noProof/>
      </w:rPr>
      <w:pict w14:anchorId="78C36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76814" o:spid="_x0000_s1029" type="#_x0000_t136" style="position:absolute;margin-left:0;margin-top:0;width:412.4pt;height:247.45pt;rotation:315;z-index:-25165823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0E0D1" w14:textId="6263B096" w:rsidR="00B543B8" w:rsidRDefault="00875787">
    <w:pPr>
      <w:pStyle w:val="Header"/>
    </w:pPr>
    <w:r>
      <w:rPr>
        <w:noProof/>
      </w:rPr>
      <w:pict w14:anchorId="2E252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76812" o:spid="_x0000_s1030" type="#_x0000_t136" style="position:absolute;margin-left:0;margin-top:0;width:412.4pt;height:247.45pt;rotation:315;z-index:-25165823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B543B8">
      <w:rPr>
        <w:noProof/>
        <w:lang w:val="en-CA" w:eastAsia="en-CA"/>
      </w:rPr>
      <w:drawing>
        <wp:anchor distT="0" distB="0" distL="114300" distR="114300" simplePos="0" relativeHeight="251658241" behindDoc="0" locked="0" layoutInCell="1" allowOverlap="1" wp14:anchorId="2B884864" wp14:editId="3D6E7729">
          <wp:simplePos x="0" y="0"/>
          <wp:positionH relativeFrom="column">
            <wp:posOffset>-577850</wp:posOffset>
          </wp:positionH>
          <wp:positionV relativeFrom="paragraph">
            <wp:posOffset>0</wp:posOffset>
          </wp:positionV>
          <wp:extent cx="5129784" cy="658368"/>
          <wp:effectExtent l="0" t="0" r="0" b="8890"/>
          <wp:wrapNone/>
          <wp:docPr id="271960606" name="Picture 27196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784" cy="65836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LFGZ1PAqfx/5CD" int2:id="77YCzTO4">
      <int2:state int2:value="Rejected" int2:type="AugLoop_Text_Critique"/>
    </int2:textHash>
    <int2:textHash int2:hashCode="v3jXqOAVqWKVSe" int2:id="cTy9QI7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E7A43"/>
    <w:multiLevelType w:val="multilevel"/>
    <w:tmpl w:val="882EC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073EC"/>
    <w:multiLevelType w:val="hybridMultilevel"/>
    <w:tmpl w:val="A84A9492"/>
    <w:lvl w:ilvl="0" w:tplc="3F423572">
      <w:start w:val="1"/>
      <w:numFmt w:val="bullet"/>
      <w:lvlText w:val="·"/>
      <w:lvlJc w:val="left"/>
      <w:pPr>
        <w:ind w:left="720" w:hanging="360"/>
      </w:pPr>
      <w:rPr>
        <w:rFonts w:ascii="Symbol" w:hAnsi="Symbol" w:hint="default"/>
      </w:rPr>
    </w:lvl>
    <w:lvl w:ilvl="1" w:tplc="B9C2F3A0">
      <w:start w:val="1"/>
      <w:numFmt w:val="bullet"/>
      <w:lvlText w:val="o"/>
      <w:lvlJc w:val="left"/>
      <w:pPr>
        <w:ind w:left="1440" w:hanging="360"/>
      </w:pPr>
      <w:rPr>
        <w:rFonts w:ascii="Courier New" w:hAnsi="Courier New" w:hint="default"/>
      </w:rPr>
    </w:lvl>
    <w:lvl w:ilvl="2" w:tplc="DE480690">
      <w:start w:val="1"/>
      <w:numFmt w:val="bullet"/>
      <w:lvlText w:val=""/>
      <w:lvlJc w:val="left"/>
      <w:pPr>
        <w:ind w:left="2160" w:hanging="360"/>
      </w:pPr>
      <w:rPr>
        <w:rFonts w:ascii="Wingdings" w:hAnsi="Wingdings" w:hint="default"/>
      </w:rPr>
    </w:lvl>
    <w:lvl w:ilvl="3" w:tplc="09149896">
      <w:start w:val="1"/>
      <w:numFmt w:val="bullet"/>
      <w:lvlText w:val=""/>
      <w:lvlJc w:val="left"/>
      <w:pPr>
        <w:ind w:left="2880" w:hanging="360"/>
      </w:pPr>
      <w:rPr>
        <w:rFonts w:ascii="Symbol" w:hAnsi="Symbol" w:hint="default"/>
      </w:rPr>
    </w:lvl>
    <w:lvl w:ilvl="4" w:tplc="52D89AFE">
      <w:start w:val="1"/>
      <w:numFmt w:val="bullet"/>
      <w:lvlText w:val="o"/>
      <w:lvlJc w:val="left"/>
      <w:pPr>
        <w:ind w:left="3600" w:hanging="360"/>
      </w:pPr>
      <w:rPr>
        <w:rFonts w:ascii="Courier New" w:hAnsi="Courier New" w:hint="default"/>
      </w:rPr>
    </w:lvl>
    <w:lvl w:ilvl="5" w:tplc="7098D3B4">
      <w:start w:val="1"/>
      <w:numFmt w:val="bullet"/>
      <w:lvlText w:val=""/>
      <w:lvlJc w:val="left"/>
      <w:pPr>
        <w:ind w:left="4320" w:hanging="360"/>
      </w:pPr>
      <w:rPr>
        <w:rFonts w:ascii="Wingdings" w:hAnsi="Wingdings" w:hint="default"/>
      </w:rPr>
    </w:lvl>
    <w:lvl w:ilvl="6" w:tplc="2BCEE42A">
      <w:start w:val="1"/>
      <w:numFmt w:val="bullet"/>
      <w:lvlText w:val=""/>
      <w:lvlJc w:val="left"/>
      <w:pPr>
        <w:ind w:left="5040" w:hanging="360"/>
      </w:pPr>
      <w:rPr>
        <w:rFonts w:ascii="Symbol" w:hAnsi="Symbol" w:hint="default"/>
      </w:rPr>
    </w:lvl>
    <w:lvl w:ilvl="7" w:tplc="A4B06448">
      <w:start w:val="1"/>
      <w:numFmt w:val="bullet"/>
      <w:lvlText w:val="o"/>
      <w:lvlJc w:val="left"/>
      <w:pPr>
        <w:ind w:left="5760" w:hanging="360"/>
      </w:pPr>
      <w:rPr>
        <w:rFonts w:ascii="Courier New" w:hAnsi="Courier New" w:hint="default"/>
      </w:rPr>
    </w:lvl>
    <w:lvl w:ilvl="8" w:tplc="87CADF5A">
      <w:start w:val="1"/>
      <w:numFmt w:val="bullet"/>
      <w:lvlText w:val=""/>
      <w:lvlJc w:val="left"/>
      <w:pPr>
        <w:ind w:left="6480" w:hanging="360"/>
      </w:pPr>
      <w:rPr>
        <w:rFonts w:ascii="Wingdings" w:hAnsi="Wingdings" w:hint="default"/>
      </w:rPr>
    </w:lvl>
  </w:abstractNum>
  <w:abstractNum w:abstractNumId="2" w15:restartNumberingAfterBreak="0">
    <w:nsid w:val="03EE5934"/>
    <w:multiLevelType w:val="hybridMultilevel"/>
    <w:tmpl w:val="FFFFFFFF"/>
    <w:lvl w:ilvl="0" w:tplc="1B866DC6">
      <w:start w:val="1"/>
      <w:numFmt w:val="bullet"/>
      <w:lvlText w:val=""/>
      <w:lvlJc w:val="left"/>
      <w:pPr>
        <w:ind w:left="720" w:hanging="360"/>
      </w:pPr>
      <w:rPr>
        <w:rFonts w:ascii="Symbol" w:hAnsi="Symbol" w:hint="default"/>
      </w:rPr>
    </w:lvl>
    <w:lvl w:ilvl="1" w:tplc="D2B4C384">
      <w:start w:val="1"/>
      <w:numFmt w:val="bullet"/>
      <w:lvlText w:val="o"/>
      <w:lvlJc w:val="left"/>
      <w:pPr>
        <w:ind w:left="1440" w:hanging="360"/>
      </w:pPr>
      <w:rPr>
        <w:rFonts w:ascii="Courier New" w:hAnsi="Courier New" w:hint="default"/>
      </w:rPr>
    </w:lvl>
    <w:lvl w:ilvl="2" w:tplc="1E2E2070">
      <w:start w:val="1"/>
      <w:numFmt w:val="bullet"/>
      <w:lvlText w:val=""/>
      <w:lvlJc w:val="left"/>
      <w:pPr>
        <w:ind w:left="2160" w:hanging="360"/>
      </w:pPr>
      <w:rPr>
        <w:rFonts w:ascii="Wingdings" w:hAnsi="Wingdings" w:hint="default"/>
      </w:rPr>
    </w:lvl>
    <w:lvl w:ilvl="3" w:tplc="C21894BC">
      <w:start w:val="1"/>
      <w:numFmt w:val="bullet"/>
      <w:lvlText w:val=""/>
      <w:lvlJc w:val="left"/>
      <w:pPr>
        <w:ind w:left="2880" w:hanging="360"/>
      </w:pPr>
      <w:rPr>
        <w:rFonts w:ascii="Symbol" w:hAnsi="Symbol" w:hint="default"/>
      </w:rPr>
    </w:lvl>
    <w:lvl w:ilvl="4" w:tplc="607E22CC">
      <w:start w:val="1"/>
      <w:numFmt w:val="bullet"/>
      <w:lvlText w:val="o"/>
      <w:lvlJc w:val="left"/>
      <w:pPr>
        <w:ind w:left="3600" w:hanging="360"/>
      </w:pPr>
      <w:rPr>
        <w:rFonts w:ascii="Courier New" w:hAnsi="Courier New" w:hint="default"/>
      </w:rPr>
    </w:lvl>
    <w:lvl w:ilvl="5" w:tplc="4A307734">
      <w:start w:val="1"/>
      <w:numFmt w:val="bullet"/>
      <w:lvlText w:val=""/>
      <w:lvlJc w:val="left"/>
      <w:pPr>
        <w:ind w:left="4320" w:hanging="360"/>
      </w:pPr>
      <w:rPr>
        <w:rFonts w:ascii="Wingdings" w:hAnsi="Wingdings" w:hint="default"/>
      </w:rPr>
    </w:lvl>
    <w:lvl w:ilvl="6" w:tplc="78CA643A">
      <w:start w:val="1"/>
      <w:numFmt w:val="bullet"/>
      <w:lvlText w:val=""/>
      <w:lvlJc w:val="left"/>
      <w:pPr>
        <w:ind w:left="5040" w:hanging="360"/>
      </w:pPr>
      <w:rPr>
        <w:rFonts w:ascii="Symbol" w:hAnsi="Symbol" w:hint="default"/>
      </w:rPr>
    </w:lvl>
    <w:lvl w:ilvl="7" w:tplc="860A9E94">
      <w:start w:val="1"/>
      <w:numFmt w:val="bullet"/>
      <w:lvlText w:val="o"/>
      <w:lvlJc w:val="left"/>
      <w:pPr>
        <w:ind w:left="5760" w:hanging="360"/>
      </w:pPr>
      <w:rPr>
        <w:rFonts w:ascii="Courier New" w:hAnsi="Courier New" w:hint="default"/>
      </w:rPr>
    </w:lvl>
    <w:lvl w:ilvl="8" w:tplc="FFA2B60C">
      <w:start w:val="1"/>
      <w:numFmt w:val="bullet"/>
      <w:lvlText w:val=""/>
      <w:lvlJc w:val="left"/>
      <w:pPr>
        <w:ind w:left="6480" w:hanging="360"/>
      </w:pPr>
      <w:rPr>
        <w:rFonts w:ascii="Wingdings" w:hAnsi="Wingdings" w:hint="default"/>
      </w:rPr>
    </w:lvl>
  </w:abstractNum>
  <w:abstractNum w:abstractNumId="3" w15:restartNumberingAfterBreak="0">
    <w:nsid w:val="041A7B28"/>
    <w:multiLevelType w:val="multilevel"/>
    <w:tmpl w:val="DDB0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C2F12"/>
    <w:multiLevelType w:val="hybridMultilevel"/>
    <w:tmpl w:val="DDD0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E1FC3"/>
    <w:multiLevelType w:val="hybridMultilevel"/>
    <w:tmpl w:val="511867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BC3616E"/>
    <w:multiLevelType w:val="hybridMultilevel"/>
    <w:tmpl w:val="0F0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12ED0"/>
    <w:multiLevelType w:val="hybridMultilevel"/>
    <w:tmpl w:val="50846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531AE9"/>
    <w:multiLevelType w:val="hybridMultilevel"/>
    <w:tmpl w:val="E0280270"/>
    <w:lvl w:ilvl="0" w:tplc="D972A7DC">
      <w:start w:val="1"/>
      <w:numFmt w:val="lowerLetter"/>
      <w:lvlText w:val="%1."/>
      <w:lvlJc w:val="left"/>
      <w:pPr>
        <w:ind w:left="720" w:hanging="360"/>
      </w:pPr>
    </w:lvl>
    <w:lvl w:ilvl="1" w:tplc="31D87FA4">
      <w:start w:val="1"/>
      <w:numFmt w:val="lowerLetter"/>
      <w:lvlText w:val="%2."/>
      <w:lvlJc w:val="left"/>
      <w:pPr>
        <w:ind w:left="1440" w:hanging="360"/>
      </w:pPr>
    </w:lvl>
    <w:lvl w:ilvl="2" w:tplc="2D8CE3EA">
      <w:start w:val="1"/>
      <w:numFmt w:val="lowerRoman"/>
      <w:lvlText w:val="%3."/>
      <w:lvlJc w:val="right"/>
      <w:pPr>
        <w:ind w:left="2160" w:hanging="180"/>
      </w:pPr>
    </w:lvl>
    <w:lvl w:ilvl="3" w:tplc="16589562">
      <w:start w:val="1"/>
      <w:numFmt w:val="decimal"/>
      <w:lvlText w:val="%4."/>
      <w:lvlJc w:val="left"/>
      <w:pPr>
        <w:ind w:left="2880" w:hanging="360"/>
      </w:pPr>
    </w:lvl>
    <w:lvl w:ilvl="4" w:tplc="6F3EFC2E">
      <w:start w:val="1"/>
      <w:numFmt w:val="lowerLetter"/>
      <w:lvlText w:val="%5."/>
      <w:lvlJc w:val="left"/>
      <w:pPr>
        <w:ind w:left="3600" w:hanging="360"/>
      </w:pPr>
    </w:lvl>
    <w:lvl w:ilvl="5" w:tplc="1C5A1E3E">
      <w:start w:val="1"/>
      <w:numFmt w:val="lowerRoman"/>
      <w:lvlText w:val="%6."/>
      <w:lvlJc w:val="right"/>
      <w:pPr>
        <w:ind w:left="4320" w:hanging="180"/>
      </w:pPr>
    </w:lvl>
    <w:lvl w:ilvl="6" w:tplc="9D36CFB0">
      <w:start w:val="1"/>
      <w:numFmt w:val="decimal"/>
      <w:lvlText w:val="%7."/>
      <w:lvlJc w:val="left"/>
      <w:pPr>
        <w:ind w:left="5040" w:hanging="360"/>
      </w:pPr>
    </w:lvl>
    <w:lvl w:ilvl="7" w:tplc="14C88D6A">
      <w:start w:val="1"/>
      <w:numFmt w:val="lowerLetter"/>
      <w:lvlText w:val="%8."/>
      <w:lvlJc w:val="left"/>
      <w:pPr>
        <w:ind w:left="5760" w:hanging="360"/>
      </w:pPr>
    </w:lvl>
    <w:lvl w:ilvl="8" w:tplc="93DABD68">
      <w:start w:val="1"/>
      <w:numFmt w:val="lowerRoman"/>
      <w:lvlText w:val="%9."/>
      <w:lvlJc w:val="right"/>
      <w:pPr>
        <w:ind w:left="6480" w:hanging="180"/>
      </w:pPr>
    </w:lvl>
  </w:abstractNum>
  <w:abstractNum w:abstractNumId="9" w15:restartNumberingAfterBreak="0">
    <w:nsid w:val="11C44C43"/>
    <w:multiLevelType w:val="hybridMultilevel"/>
    <w:tmpl w:val="792C1A5A"/>
    <w:lvl w:ilvl="0" w:tplc="588C7BE2">
      <w:start w:val="1"/>
      <w:numFmt w:val="bullet"/>
      <w:lvlText w:val=""/>
      <w:lvlJc w:val="left"/>
      <w:pPr>
        <w:ind w:left="720" w:hanging="360"/>
      </w:pPr>
      <w:rPr>
        <w:rFonts w:ascii="Symbol" w:hAnsi="Symbol" w:hint="default"/>
      </w:rPr>
    </w:lvl>
    <w:lvl w:ilvl="1" w:tplc="2D08D68E">
      <w:start w:val="1"/>
      <w:numFmt w:val="bullet"/>
      <w:lvlText w:val="o"/>
      <w:lvlJc w:val="left"/>
      <w:pPr>
        <w:ind w:left="1440" w:hanging="360"/>
      </w:pPr>
      <w:rPr>
        <w:rFonts w:ascii="Courier New" w:hAnsi="Courier New" w:hint="default"/>
      </w:rPr>
    </w:lvl>
    <w:lvl w:ilvl="2" w:tplc="97365D5E">
      <w:start w:val="1"/>
      <w:numFmt w:val="bullet"/>
      <w:lvlText w:val=""/>
      <w:lvlJc w:val="left"/>
      <w:pPr>
        <w:ind w:left="2160" w:hanging="360"/>
      </w:pPr>
      <w:rPr>
        <w:rFonts w:ascii="Wingdings" w:hAnsi="Wingdings" w:hint="default"/>
      </w:rPr>
    </w:lvl>
    <w:lvl w:ilvl="3" w:tplc="3D0ED6EC">
      <w:start w:val="1"/>
      <w:numFmt w:val="bullet"/>
      <w:lvlText w:val=""/>
      <w:lvlJc w:val="left"/>
      <w:pPr>
        <w:ind w:left="2880" w:hanging="360"/>
      </w:pPr>
      <w:rPr>
        <w:rFonts w:ascii="Symbol" w:hAnsi="Symbol" w:hint="default"/>
      </w:rPr>
    </w:lvl>
    <w:lvl w:ilvl="4" w:tplc="AADE84EC">
      <w:start w:val="1"/>
      <w:numFmt w:val="bullet"/>
      <w:lvlText w:val="o"/>
      <w:lvlJc w:val="left"/>
      <w:pPr>
        <w:ind w:left="3600" w:hanging="360"/>
      </w:pPr>
      <w:rPr>
        <w:rFonts w:ascii="Courier New" w:hAnsi="Courier New" w:hint="default"/>
      </w:rPr>
    </w:lvl>
    <w:lvl w:ilvl="5" w:tplc="CE88F5E2">
      <w:start w:val="1"/>
      <w:numFmt w:val="bullet"/>
      <w:lvlText w:val=""/>
      <w:lvlJc w:val="left"/>
      <w:pPr>
        <w:ind w:left="4320" w:hanging="360"/>
      </w:pPr>
      <w:rPr>
        <w:rFonts w:ascii="Wingdings" w:hAnsi="Wingdings" w:hint="default"/>
      </w:rPr>
    </w:lvl>
    <w:lvl w:ilvl="6" w:tplc="6C881A66">
      <w:start w:val="1"/>
      <w:numFmt w:val="bullet"/>
      <w:lvlText w:val=""/>
      <w:lvlJc w:val="left"/>
      <w:pPr>
        <w:ind w:left="5040" w:hanging="360"/>
      </w:pPr>
      <w:rPr>
        <w:rFonts w:ascii="Symbol" w:hAnsi="Symbol" w:hint="default"/>
      </w:rPr>
    </w:lvl>
    <w:lvl w:ilvl="7" w:tplc="28327170">
      <w:start w:val="1"/>
      <w:numFmt w:val="bullet"/>
      <w:lvlText w:val="o"/>
      <w:lvlJc w:val="left"/>
      <w:pPr>
        <w:ind w:left="5760" w:hanging="360"/>
      </w:pPr>
      <w:rPr>
        <w:rFonts w:ascii="Courier New" w:hAnsi="Courier New" w:hint="default"/>
      </w:rPr>
    </w:lvl>
    <w:lvl w:ilvl="8" w:tplc="778CAA74">
      <w:start w:val="1"/>
      <w:numFmt w:val="bullet"/>
      <w:lvlText w:val=""/>
      <w:lvlJc w:val="left"/>
      <w:pPr>
        <w:ind w:left="6480" w:hanging="360"/>
      </w:pPr>
      <w:rPr>
        <w:rFonts w:ascii="Wingdings" w:hAnsi="Wingdings" w:hint="default"/>
      </w:rPr>
    </w:lvl>
  </w:abstractNum>
  <w:abstractNum w:abstractNumId="10" w15:restartNumberingAfterBreak="0">
    <w:nsid w:val="12CD2770"/>
    <w:multiLevelType w:val="multilevel"/>
    <w:tmpl w:val="BB509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4F74AB"/>
    <w:multiLevelType w:val="hybridMultilevel"/>
    <w:tmpl w:val="68E470D6"/>
    <w:lvl w:ilvl="0" w:tplc="5268E3B8">
      <w:start w:val="1"/>
      <w:numFmt w:val="bullet"/>
      <w:lvlText w:val=""/>
      <w:lvlJc w:val="left"/>
      <w:pPr>
        <w:ind w:left="720" w:hanging="360"/>
      </w:pPr>
      <w:rPr>
        <w:rFonts w:ascii="Symbol" w:hAnsi="Symbol" w:hint="default"/>
      </w:rPr>
    </w:lvl>
    <w:lvl w:ilvl="1" w:tplc="9FC4D444">
      <w:start w:val="1"/>
      <w:numFmt w:val="bullet"/>
      <w:lvlText w:val="o"/>
      <w:lvlJc w:val="left"/>
      <w:pPr>
        <w:ind w:left="1440" w:hanging="360"/>
      </w:pPr>
      <w:rPr>
        <w:rFonts w:ascii="Courier New" w:hAnsi="Courier New" w:hint="default"/>
      </w:rPr>
    </w:lvl>
    <w:lvl w:ilvl="2" w:tplc="D3A6016C">
      <w:start w:val="1"/>
      <w:numFmt w:val="bullet"/>
      <w:lvlText w:val=""/>
      <w:lvlJc w:val="left"/>
      <w:pPr>
        <w:ind w:left="2160" w:hanging="360"/>
      </w:pPr>
      <w:rPr>
        <w:rFonts w:ascii="Wingdings" w:hAnsi="Wingdings" w:hint="default"/>
      </w:rPr>
    </w:lvl>
    <w:lvl w:ilvl="3" w:tplc="03983170">
      <w:start w:val="1"/>
      <w:numFmt w:val="bullet"/>
      <w:lvlText w:val=""/>
      <w:lvlJc w:val="left"/>
      <w:pPr>
        <w:ind w:left="2880" w:hanging="360"/>
      </w:pPr>
      <w:rPr>
        <w:rFonts w:ascii="Symbol" w:hAnsi="Symbol" w:hint="default"/>
      </w:rPr>
    </w:lvl>
    <w:lvl w:ilvl="4" w:tplc="1FB6E472">
      <w:start w:val="1"/>
      <w:numFmt w:val="bullet"/>
      <w:lvlText w:val="o"/>
      <w:lvlJc w:val="left"/>
      <w:pPr>
        <w:ind w:left="3600" w:hanging="360"/>
      </w:pPr>
      <w:rPr>
        <w:rFonts w:ascii="Courier New" w:hAnsi="Courier New" w:hint="default"/>
      </w:rPr>
    </w:lvl>
    <w:lvl w:ilvl="5" w:tplc="9126FE7E">
      <w:start w:val="1"/>
      <w:numFmt w:val="bullet"/>
      <w:lvlText w:val=""/>
      <w:lvlJc w:val="left"/>
      <w:pPr>
        <w:ind w:left="4320" w:hanging="360"/>
      </w:pPr>
      <w:rPr>
        <w:rFonts w:ascii="Wingdings" w:hAnsi="Wingdings" w:hint="default"/>
      </w:rPr>
    </w:lvl>
    <w:lvl w:ilvl="6" w:tplc="B9D47A58">
      <w:start w:val="1"/>
      <w:numFmt w:val="bullet"/>
      <w:lvlText w:val=""/>
      <w:lvlJc w:val="left"/>
      <w:pPr>
        <w:ind w:left="5040" w:hanging="360"/>
      </w:pPr>
      <w:rPr>
        <w:rFonts w:ascii="Symbol" w:hAnsi="Symbol" w:hint="default"/>
      </w:rPr>
    </w:lvl>
    <w:lvl w:ilvl="7" w:tplc="F984E2FC">
      <w:start w:val="1"/>
      <w:numFmt w:val="bullet"/>
      <w:lvlText w:val="o"/>
      <w:lvlJc w:val="left"/>
      <w:pPr>
        <w:ind w:left="5760" w:hanging="360"/>
      </w:pPr>
      <w:rPr>
        <w:rFonts w:ascii="Courier New" w:hAnsi="Courier New" w:hint="default"/>
      </w:rPr>
    </w:lvl>
    <w:lvl w:ilvl="8" w:tplc="64BE5F7C">
      <w:start w:val="1"/>
      <w:numFmt w:val="bullet"/>
      <w:lvlText w:val=""/>
      <w:lvlJc w:val="left"/>
      <w:pPr>
        <w:ind w:left="6480" w:hanging="360"/>
      </w:pPr>
      <w:rPr>
        <w:rFonts w:ascii="Wingdings" w:hAnsi="Wingdings" w:hint="default"/>
      </w:rPr>
    </w:lvl>
  </w:abstractNum>
  <w:abstractNum w:abstractNumId="12" w15:restartNumberingAfterBreak="0">
    <w:nsid w:val="155CE5EC"/>
    <w:multiLevelType w:val="hybridMultilevel"/>
    <w:tmpl w:val="755A7288"/>
    <w:lvl w:ilvl="0" w:tplc="30080508">
      <w:start w:val="1"/>
      <w:numFmt w:val="bullet"/>
      <w:lvlText w:val=""/>
      <w:lvlJc w:val="left"/>
      <w:pPr>
        <w:ind w:left="720" w:hanging="360"/>
      </w:pPr>
      <w:rPr>
        <w:rFonts w:ascii="Symbol" w:hAnsi="Symbol" w:hint="default"/>
      </w:rPr>
    </w:lvl>
    <w:lvl w:ilvl="1" w:tplc="6F5A4D14">
      <w:start w:val="1"/>
      <w:numFmt w:val="bullet"/>
      <w:lvlText w:val="o"/>
      <w:lvlJc w:val="left"/>
      <w:pPr>
        <w:ind w:left="1440" w:hanging="360"/>
      </w:pPr>
      <w:rPr>
        <w:rFonts w:ascii="Courier New" w:hAnsi="Courier New" w:hint="default"/>
      </w:rPr>
    </w:lvl>
    <w:lvl w:ilvl="2" w:tplc="7E04F00C">
      <w:start w:val="1"/>
      <w:numFmt w:val="bullet"/>
      <w:lvlText w:val=""/>
      <w:lvlJc w:val="left"/>
      <w:pPr>
        <w:ind w:left="2160" w:hanging="360"/>
      </w:pPr>
      <w:rPr>
        <w:rFonts w:ascii="Wingdings" w:hAnsi="Wingdings" w:hint="default"/>
      </w:rPr>
    </w:lvl>
    <w:lvl w:ilvl="3" w:tplc="A9BE5564">
      <w:start w:val="1"/>
      <w:numFmt w:val="bullet"/>
      <w:lvlText w:val=""/>
      <w:lvlJc w:val="left"/>
      <w:pPr>
        <w:ind w:left="2880" w:hanging="360"/>
      </w:pPr>
      <w:rPr>
        <w:rFonts w:ascii="Symbol" w:hAnsi="Symbol" w:hint="default"/>
      </w:rPr>
    </w:lvl>
    <w:lvl w:ilvl="4" w:tplc="585AEBCE">
      <w:start w:val="1"/>
      <w:numFmt w:val="bullet"/>
      <w:lvlText w:val="o"/>
      <w:lvlJc w:val="left"/>
      <w:pPr>
        <w:ind w:left="3600" w:hanging="360"/>
      </w:pPr>
      <w:rPr>
        <w:rFonts w:ascii="Courier New" w:hAnsi="Courier New" w:hint="default"/>
      </w:rPr>
    </w:lvl>
    <w:lvl w:ilvl="5" w:tplc="FD9E19E0">
      <w:start w:val="1"/>
      <w:numFmt w:val="bullet"/>
      <w:lvlText w:val=""/>
      <w:lvlJc w:val="left"/>
      <w:pPr>
        <w:ind w:left="4320" w:hanging="360"/>
      </w:pPr>
      <w:rPr>
        <w:rFonts w:ascii="Wingdings" w:hAnsi="Wingdings" w:hint="default"/>
      </w:rPr>
    </w:lvl>
    <w:lvl w:ilvl="6" w:tplc="187E1D02">
      <w:start w:val="1"/>
      <w:numFmt w:val="bullet"/>
      <w:lvlText w:val=""/>
      <w:lvlJc w:val="left"/>
      <w:pPr>
        <w:ind w:left="5040" w:hanging="360"/>
      </w:pPr>
      <w:rPr>
        <w:rFonts w:ascii="Symbol" w:hAnsi="Symbol" w:hint="default"/>
      </w:rPr>
    </w:lvl>
    <w:lvl w:ilvl="7" w:tplc="21702224">
      <w:start w:val="1"/>
      <w:numFmt w:val="bullet"/>
      <w:lvlText w:val="o"/>
      <w:lvlJc w:val="left"/>
      <w:pPr>
        <w:ind w:left="5760" w:hanging="360"/>
      </w:pPr>
      <w:rPr>
        <w:rFonts w:ascii="Courier New" w:hAnsi="Courier New" w:hint="default"/>
      </w:rPr>
    </w:lvl>
    <w:lvl w:ilvl="8" w:tplc="39FE4A4C">
      <w:start w:val="1"/>
      <w:numFmt w:val="bullet"/>
      <w:lvlText w:val=""/>
      <w:lvlJc w:val="left"/>
      <w:pPr>
        <w:ind w:left="6480" w:hanging="360"/>
      </w:pPr>
      <w:rPr>
        <w:rFonts w:ascii="Wingdings" w:hAnsi="Wingdings" w:hint="default"/>
      </w:rPr>
    </w:lvl>
  </w:abstractNum>
  <w:abstractNum w:abstractNumId="13" w15:restartNumberingAfterBreak="0">
    <w:nsid w:val="15804FA4"/>
    <w:multiLevelType w:val="hybridMultilevel"/>
    <w:tmpl w:val="8AD8E56A"/>
    <w:lvl w:ilvl="0" w:tplc="C20E4C66">
      <w:start w:val="1"/>
      <w:numFmt w:val="bullet"/>
      <w:lvlText w:val="·"/>
      <w:lvlJc w:val="left"/>
      <w:pPr>
        <w:ind w:left="720" w:hanging="360"/>
      </w:pPr>
      <w:rPr>
        <w:rFonts w:ascii="Symbol" w:hAnsi="Symbol" w:hint="default"/>
      </w:rPr>
    </w:lvl>
    <w:lvl w:ilvl="1" w:tplc="673AB6AE">
      <w:start w:val="1"/>
      <w:numFmt w:val="bullet"/>
      <w:lvlText w:val="o"/>
      <w:lvlJc w:val="left"/>
      <w:pPr>
        <w:ind w:left="1440" w:hanging="360"/>
      </w:pPr>
      <w:rPr>
        <w:rFonts w:ascii="Courier New" w:hAnsi="Courier New" w:hint="default"/>
      </w:rPr>
    </w:lvl>
    <w:lvl w:ilvl="2" w:tplc="D758ED74">
      <w:start w:val="1"/>
      <w:numFmt w:val="bullet"/>
      <w:lvlText w:val=""/>
      <w:lvlJc w:val="left"/>
      <w:pPr>
        <w:ind w:left="2160" w:hanging="360"/>
      </w:pPr>
      <w:rPr>
        <w:rFonts w:ascii="Wingdings" w:hAnsi="Wingdings" w:hint="default"/>
      </w:rPr>
    </w:lvl>
    <w:lvl w:ilvl="3" w:tplc="1332CF2A">
      <w:start w:val="1"/>
      <w:numFmt w:val="bullet"/>
      <w:lvlText w:val=""/>
      <w:lvlJc w:val="left"/>
      <w:pPr>
        <w:ind w:left="2880" w:hanging="360"/>
      </w:pPr>
      <w:rPr>
        <w:rFonts w:ascii="Symbol" w:hAnsi="Symbol" w:hint="default"/>
      </w:rPr>
    </w:lvl>
    <w:lvl w:ilvl="4" w:tplc="2104E9D4">
      <w:start w:val="1"/>
      <w:numFmt w:val="bullet"/>
      <w:lvlText w:val="o"/>
      <w:lvlJc w:val="left"/>
      <w:pPr>
        <w:ind w:left="3600" w:hanging="360"/>
      </w:pPr>
      <w:rPr>
        <w:rFonts w:ascii="Courier New" w:hAnsi="Courier New" w:hint="default"/>
      </w:rPr>
    </w:lvl>
    <w:lvl w:ilvl="5" w:tplc="0E50759E">
      <w:start w:val="1"/>
      <w:numFmt w:val="bullet"/>
      <w:lvlText w:val=""/>
      <w:lvlJc w:val="left"/>
      <w:pPr>
        <w:ind w:left="4320" w:hanging="360"/>
      </w:pPr>
      <w:rPr>
        <w:rFonts w:ascii="Wingdings" w:hAnsi="Wingdings" w:hint="default"/>
      </w:rPr>
    </w:lvl>
    <w:lvl w:ilvl="6" w:tplc="A3B4A226">
      <w:start w:val="1"/>
      <w:numFmt w:val="bullet"/>
      <w:lvlText w:val=""/>
      <w:lvlJc w:val="left"/>
      <w:pPr>
        <w:ind w:left="5040" w:hanging="360"/>
      </w:pPr>
      <w:rPr>
        <w:rFonts w:ascii="Symbol" w:hAnsi="Symbol" w:hint="default"/>
      </w:rPr>
    </w:lvl>
    <w:lvl w:ilvl="7" w:tplc="15D017C4">
      <w:start w:val="1"/>
      <w:numFmt w:val="bullet"/>
      <w:lvlText w:val="o"/>
      <w:lvlJc w:val="left"/>
      <w:pPr>
        <w:ind w:left="5760" w:hanging="360"/>
      </w:pPr>
      <w:rPr>
        <w:rFonts w:ascii="Courier New" w:hAnsi="Courier New" w:hint="default"/>
      </w:rPr>
    </w:lvl>
    <w:lvl w:ilvl="8" w:tplc="2F7AA6C6">
      <w:start w:val="1"/>
      <w:numFmt w:val="bullet"/>
      <w:lvlText w:val=""/>
      <w:lvlJc w:val="left"/>
      <w:pPr>
        <w:ind w:left="6480" w:hanging="360"/>
      </w:pPr>
      <w:rPr>
        <w:rFonts w:ascii="Wingdings" w:hAnsi="Wingdings" w:hint="default"/>
      </w:rPr>
    </w:lvl>
  </w:abstractNum>
  <w:abstractNum w:abstractNumId="14" w15:restartNumberingAfterBreak="0">
    <w:nsid w:val="16D0D251"/>
    <w:multiLevelType w:val="hybridMultilevel"/>
    <w:tmpl w:val="0B8EC71C"/>
    <w:lvl w:ilvl="0" w:tplc="24C88432">
      <w:start w:val="1"/>
      <w:numFmt w:val="bullet"/>
      <w:lvlText w:val=""/>
      <w:lvlJc w:val="left"/>
      <w:pPr>
        <w:ind w:left="720" w:hanging="360"/>
      </w:pPr>
      <w:rPr>
        <w:rFonts w:ascii="Symbol" w:hAnsi="Symbol" w:hint="default"/>
      </w:rPr>
    </w:lvl>
    <w:lvl w:ilvl="1" w:tplc="EDAC87DE">
      <w:start w:val="1"/>
      <w:numFmt w:val="bullet"/>
      <w:lvlText w:val="o"/>
      <w:lvlJc w:val="left"/>
      <w:pPr>
        <w:ind w:left="1440" w:hanging="360"/>
      </w:pPr>
      <w:rPr>
        <w:rFonts w:ascii="Courier New" w:hAnsi="Courier New" w:hint="default"/>
      </w:rPr>
    </w:lvl>
    <w:lvl w:ilvl="2" w:tplc="C316CC18">
      <w:start w:val="1"/>
      <w:numFmt w:val="bullet"/>
      <w:lvlText w:val=""/>
      <w:lvlJc w:val="left"/>
      <w:pPr>
        <w:ind w:left="2160" w:hanging="360"/>
      </w:pPr>
      <w:rPr>
        <w:rFonts w:ascii="Wingdings" w:hAnsi="Wingdings" w:hint="default"/>
      </w:rPr>
    </w:lvl>
    <w:lvl w:ilvl="3" w:tplc="49B03DC4">
      <w:start w:val="1"/>
      <w:numFmt w:val="bullet"/>
      <w:lvlText w:val=""/>
      <w:lvlJc w:val="left"/>
      <w:pPr>
        <w:ind w:left="2880" w:hanging="360"/>
      </w:pPr>
      <w:rPr>
        <w:rFonts w:ascii="Symbol" w:hAnsi="Symbol" w:hint="default"/>
      </w:rPr>
    </w:lvl>
    <w:lvl w:ilvl="4" w:tplc="FD3EDE70">
      <w:start w:val="1"/>
      <w:numFmt w:val="bullet"/>
      <w:lvlText w:val="o"/>
      <w:lvlJc w:val="left"/>
      <w:pPr>
        <w:ind w:left="3600" w:hanging="360"/>
      </w:pPr>
      <w:rPr>
        <w:rFonts w:ascii="Courier New" w:hAnsi="Courier New" w:hint="default"/>
      </w:rPr>
    </w:lvl>
    <w:lvl w:ilvl="5" w:tplc="34003B76">
      <w:start w:val="1"/>
      <w:numFmt w:val="bullet"/>
      <w:lvlText w:val=""/>
      <w:lvlJc w:val="left"/>
      <w:pPr>
        <w:ind w:left="4320" w:hanging="360"/>
      </w:pPr>
      <w:rPr>
        <w:rFonts w:ascii="Wingdings" w:hAnsi="Wingdings" w:hint="default"/>
      </w:rPr>
    </w:lvl>
    <w:lvl w:ilvl="6" w:tplc="8542B818">
      <w:start w:val="1"/>
      <w:numFmt w:val="bullet"/>
      <w:lvlText w:val=""/>
      <w:lvlJc w:val="left"/>
      <w:pPr>
        <w:ind w:left="5040" w:hanging="360"/>
      </w:pPr>
      <w:rPr>
        <w:rFonts w:ascii="Symbol" w:hAnsi="Symbol" w:hint="default"/>
      </w:rPr>
    </w:lvl>
    <w:lvl w:ilvl="7" w:tplc="294CD078">
      <w:start w:val="1"/>
      <w:numFmt w:val="bullet"/>
      <w:lvlText w:val="o"/>
      <w:lvlJc w:val="left"/>
      <w:pPr>
        <w:ind w:left="5760" w:hanging="360"/>
      </w:pPr>
      <w:rPr>
        <w:rFonts w:ascii="Courier New" w:hAnsi="Courier New" w:hint="default"/>
      </w:rPr>
    </w:lvl>
    <w:lvl w:ilvl="8" w:tplc="4BD81D88">
      <w:start w:val="1"/>
      <w:numFmt w:val="bullet"/>
      <w:lvlText w:val=""/>
      <w:lvlJc w:val="left"/>
      <w:pPr>
        <w:ind w:left="6480" w:hanging="360"/>
      </w:pPr>
      <w:rPr>
        <w:rFonts w:ascii="Wingdings" w:hAnsi="Wingdings" w:hint="default"/>
      </w:rPr>
    </w:lvl>
  </w:abstractNum>
  <w:abstractNum w:abstractNumId="15" w15:restartNumberingAfterBreak="0">
    <w:nsid w:val="16D2EA6D"/>
    <w:multiLevelType w:val="hybridMultilevel"/>
    <w:tmpl w:val="599AF5EC"/>
    <w:lvl w:ilvl="0" w:tplc="1312EDC2">
      <w:start w:val="1"/>
      <w:numFmt w:val="bullet"/>
      <w:lvlText w:val=""/>
      <w:lvlJc w:val="left"/>
      <w:pPr>
        <w:ind w:left="720" w:hanging="360"/>
      </w:pPr>
      <w:rPr>
        <w:rFonts w:ascii="Symbol" w:hAnsi="Symbol" w:hint="default"/>
      </w:rPr>
    </w:lvl>
    <w:lvl w:ilvl="1" w:tplc="F0B6405A">
      <w:start w:val="1"/>
      <w:numFmt w:val="bullet"/>
      <w:lvlText w:val="o"/>
      <w:lvlJc w:val="left"/>
      <w:pPr>
        <w:ind w:left="1440" w:hanging="360"/>
      </w:pPr>
      <w:rPr>
        <w:rFonts w:ascii="Courier New" w:hAnsi="Courier New" w:hint="default"/>
      </w:rPr>
    </w:lvl>
    <w:lvl w:ilvl="2" w:tplc="4E7EB6FE">
      <w:start w:val="1"/>
      <w:numFmt w:val="bullet"/>
      <w:lvlText w:val=""/>
      <w:lvlJc w:val="left"/>
      <w:pPr>
        <w:ind w:left="2160" w:hanging="360"/>
      </w:pPr>
      <w:rPr>
        <w:rFonts w:ascii="Wingdings" w:hAnsi="Wingdings" w:hint="default"/>
      </w:rPr>
    </w:lvl>
    <w:lvl w:ilvl="3" w:tplc="D472CC4A">
      <w:start w:val="1"/>
      <w:numFmt w:val="bullet"/>
      <w:lvlText w:val=""/>
      <w:lvlJc w:val="left"/>
      <w:pPr>
        <w:ind w:left="2880" w:hanging="360"/>
      </w:pPr>
      <w:rPr>
        <w:rFonts w:ascii="Symbol" w:hAnsi="Symbol" w:hint="default"/>
      </w:rPr>
    </w:lvl>
    <w:lvl w:ilvl="4" w:tplc="E7CC3A86">
      <w:start w:val="1"/>
      <w:numFmt w:val="bullet"/>
      <w:lvlText w:val="o"/>
      <w:lvlJc w:val="left"/>
      <w:pPr>
        <w:ind w:left="3600" w:hanging="360"/>
      </w:pPr>
      <w:rPr>
        <w:rFonts w:ascii="Courier New" w:hAnsi="Courier New" w:hint="default"/>
      </w:rPr>
    </w:lvl>
    <w:lvl w:ilvl="5" w:tplc="B9D475A6">
      <w:start w:val="1"/>
      <w:numFmt w:val="bullet"/>
      <w:lvlText w:val=""/>
      <w:lvlJc w:val="left"/>
      <w:pPr>
        <w:ind w:left="4320" w:hanging="360"/>
      </w:pPr>
      <w:rPr>
        <w:rFonts w:ascii="Wingdings" w:hAnsi="Wingdings" w:hint="default"/>
      </w:rPr>
    </w:lvl>
    <w:lvl w:ilvl="6" w:tplc="DFDA6A88">
      <w:start w:val="1"/>
      <w:numFmt w:val="bullet"/>
      <w:lvlText w:val=""/>
      <w:lvlJc w:val="left"/>
      <w:pPr>
        <w:ind w:left="5040" w:hanging="360"/>
      </w:pPr>
      <w:rPr>
        <w:rFonts w:ascii="Symbol" w:hAnsi="Symbol" w:hint="default"/>
      </w:rPr>
    </w:lvl>
    <w:lvl w:ilvl="7" w:tplc="4E54825C">
      <w:start w:val="1"/>
      <w:numFmt w:val="bullet"/>
      <w:lvlText w:val="o"/>
      <w:lvlJc w:val="left"/>
      <w:pPr>
        <w:ind w:left="5760" w:hanging="360"/>
      </w:pPr>
      <w:rPr>
        <w:rFonts w:ascii="Courier New" w:hAnsi="Courier New" w:hint="default"/>
      </w:rPr>
    </w:lvl>
    <w:lvl w:ilvl="8" w:tplc="86981922">
      <w:start w:val="1"/>
      <w:numFmt w:val="bullet"/>
      <w:lvlText w:val=""/>
      <w:lvlJc w:val="left"/>
      <w:pPr>
        <w:ind w:left="6480" w:hanging="360"/>
      </w:pPr>
      <w:rPr>
        <w:rFonts w:ascii="Wingdings" w:hAnsi="Wingdings" w:hint="default"/>
      </w:rPr>
    </w:lvl>
  </w:abstractNum>
  <w:abstractNum w:abstractNumId="16" w15:restartNumberingAfterBreak="0">
    <w:nsid w:val="175D0206"/>
    <w:multiLevelType w:val="hybridMultilevel"/>
    <w:tmpl w:val="8846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C175F"/>
    <w:multiLevelType w:val="hybridMultilevel"/>
    <w:tmpl w:val="AE8E30F2"/>
    <w:lvl w:ilvl="0" w:tplc="365A64F2">
      <w:start w:val="1"/>
      <w:numFmt w:val="bullet"/>
      <w:lvlText w:val=""/>
      <w:lvlJc w:val="left"/>
      <w:pPr>
        <w:ind w:left="720" w:hanging="360"/>
      </w:pPr>
      <w:rPr>
        <w:rFonts w:ascii="Symbol" w:hAnsi="Symbol" w:hint="default"/>
      </w:rPr>
    </w:lvl>
    <w:lvl w:ilvl="1" w:tplc="3460C740">
      <w:start w:val="1"/>
      <w:numFmt w:val="bullet"/>
      <w:lvlText w:val="o"/>
      <w:lvlJc w:val="left"/>
      <w:pPr>
        <w:ind w:left="1440" w:hanging="360"/>
      </w:pPr>
      <w:rPr>
        <w:rFonts w:ascii="Courier New" w:hAnsi="Courier New" w:hint="default"/>
      </w:rPr>
    </w:lvl>
    <w:lvl w:ilvl="2" w:tplc="9148DBAA">
      <w:start w:val="1"/>
      <w:numFmt w:val="bullet"/>
      <w:lvlText w:val=""/>
      <w:lvlJc w:val="left"/>
      <w:pPr>
        <w:ind w:left="2160" w:hanging="360"/>
      </w:pPr>
      <w:rPr>
        <w:rFonts w:ascii="Wingdings" w:hAnsi="Wingdings" w:hint="default"/>
      </w:rPr>
    </w:lvl>
    <w:lvl w:ilvl="3" w:tplc="9FB21A8C">
      <w:start w:val="1"/>
      <w:numFmt w:val="bullet"/>
      <w:lvlText w:val=""/>
      <w:lvlJc w:val="left"/>
      <w:pPr>
        <w:ind w:left="2880" w:hanging="360"/>
      </w:pPr>
      <w:rPr>
        <w:rFonts w:ascii="Symbol" w:hAnsi="Symbol" w:hint="default"/>
      </w:rPr>
    </w:lvl>
    <w:lvl w:ilvl="4" w:tplc="C198A03C">
      <w:start w:val="1"/>
      <w:numFmt w:val="bullet"/>
      <w:lvlText w:val="o"/>
      <w:lvlJc w:val="left"/>
      <w:pPr>
        <w:ind w:left="3600" w:hanging="360"/>
      </w:pPr>
      <w:rPr>
        <w:rFonts w:ascii="Courier New" w:hAnsi="Courier New" w:hint="default"/>
      </w:rPr>
    </w:lvl>
    <w:lvl w:ilvl="5" w:tplc="CE76203C">
      <w:start w:val="1"/>
      <w:numFmt w:val="bullet"/>
      <w:lvlText w:val=""/>
      <w:lvlJc w:val="left"/>
      <w:pPr>
        <w:ind w:left="4320" w:hanging="360"/>
      </w:pPr>
      <w:rPr>
        <w:rFonts w:ascii="Wingdings" w:hAnsi="Wingdings" w:hint="default"/>
      </w:rPr>
    </w:lvl>
    <w:lvl w:ilvl="6" w:tplc="EA8C9302">
      <w:start w:val="1"/>
      <w:numFmt w:val="bullet"/>
      <w:lvlText w:val=""/>
      <w:lvlJc w:val="left"/>
      <w:pPr>
        <w:ind w:left="5040" w:hanging="360"/>
      </w:pPr>
      <w:rPr>
        <w:rFonts w:ascii="Symbol" w:hAnsi="Symbol" w:hint="default"/>
      </w:rPr>
    </w:lvl>
    <w:lvl w:ilvl="7" w:tplc="3028E942">
      <w:start w:val="1"/>
      <w:numFmt w:val="bullet"/>
      <w:lvlText w:val="o"/>
      <w:lvlJc w:val="left"/>
      <w:pPr>
        <w:ind w:left="5760" w:hanging="360"/>
      </w:pPr>
      <w:rPr>
        <w:rFonts w:ascii="Courier New" w:hAnsi="Courier New" w:hint="default"/>
      </w:rPr>
    </w:lvl>
    <w:lvl w:ilvl="8" w:tplc="2B302638">
      <w:start w:val="1"/>
      <w:numFmt w:val="bullet"/>
      <w:lvlText w:val=""/>
      <w:lvlJc w:val="left"/>
      <w:pPr>
        <w:ind w:left="6480" w:hanging="360"/>
      </w:pPr>
      <w:rPr>
        <w:rFonts w:ascii="Wingdings" w:hAnsi="Wingdings" w:hint="default"/>
      </w:rPr>
    </w:lvl>
  </w:abstractNum>
  <w:abstractNum w:abstractNumId="18" w15:restartNumberingAfterBreak="0">
    <w:nsid w:val="1A964752"/>
    <w:multiLevelType w:val="multilevel"/>
    <w:tmpl w:val="8E6C3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AF71068"/>
    <w:multiLevelType w:val="hybridMultilevel"/>
    <w:tmpl w:val="B62C340E"/>
    <w:lvl w:ilvl="0" w:tplc="735E63D0">
      <w:start w:val="1"/>
      <w:numFmt w:val="bullet"/>
      <w:lvlText w:val="·"/>
      <w:lvlJc w:val="left"/>
      <w:pPr>
        <w:ind w:left="720" w:hanging="360"/>
      </w:pPr>
      <w:rPr>
        <w:rFonts w:ascii="Symbol" w:hAnsi="Symbol" w:hint="default"/>
      </w:rPr>
    </w:lvl>
    <w:lvl w:ilvl="1" w:tplc="AEE4CD58">
      <w:start w:val="1"/>
      <w:numFmt w:val="bullet"/>
      <w:lvlText w:val="o"/>
      <w:lvlJc w:val="left"/>
      <w:pPr>
        <w:ind w:left="1440" w:hanging="360"/>
      </w:pPr>
      <w:rPr>
        <w:rFonts w:ascii="Courier New" w:hAnsi="Courier New" w:hint="default"/>
      </w:rPr>
    </w:lvl>
    <w:lvl w:ilvl="2" w:tplc="61BE54E8">
      <w:start w:val="1"/>
      <w:numFmt w:val="bullet"/>
      <w:lvlText w:val=""/>
      <w:lvlJc w:val="left"/>
      <w:pPr>
        <w:ind w:left="2160" w:hanging="360"/>
      </w:pPr>
      <w:rPr>
        <w:rFonts w:ascii="Wingdings" w:hAnsi="Wingdings" w:hint="default"/>
      </w:rPr>
    </w:lvl>
    <w:lvl w:ilvl="3" w:tplc="D54C761A">
      <w:start w:val="1"/>
      <w:numFmt w:val="bullet"/>
      <w:lvlText w:val=""/>
      <w:lvlJc w:val="left"/>
      <w:pPr>
        <w:ind w:left="2880" w:hanging="360"/>
      </w:pPr>
      <w:rPr>
        <w:rFonts w:ascii="Symbol" w:hAnsi="Symbol" w:hint="default"/>
      </w:rPr>
    </w:lvl>
    <w:lvl w:ilvl="4" w:tplc="342CE5CA">
      <w:start w:val="1"/>
      <w:numFmt w:val="bullet"/>
      <w:lvlText w:val="o"/>
      <w:lvlJc w:val="left"/>
      <w:pPr>
        <w:ind w:left="3600" w:hanging="360"/>
      </w:pPr>
      <w:rPr>
        <w:rFonts w:ascii="Courier New" w:hAnsi="Courier New" w:hint="default"/>
      </w:rPr>
    </w:lvl>
    <w:lvl w:ilvl="5" w:tplc="F5CEA20C">
      <w:start w:val="1"/>
      <w:numFmt w:val="bullet"/>
      <w:lvlText w:val=""/>
      <w:lvlJc w:val="left"/>
      <w:pPr>
        <w:ind w:left="4320" w:hanging="360"/>
      </w:pPr>
      <w:rPr>
        <w:rFonts w:ascii="Wingdings" w:hAnsi="Wingdings" w:hint="default"/>
      </w:rPr>
    </w:lvl>
    <w:lvl w:ilvl="6" w:tplc="326CC374">
      <w:start w:val="1"/>
      <w:numFmt w:val="bullet"/>
      <w:lvlText w:val=""/>
      <w:lvlJc w:val="left"/>
      <w:pPr>
        <w:ind w:left="5040" w:hanging="360"/>
      </w:pPr>
      <w:rPr>
        <w:rFonts w:ascii="Symbol" w:hAnsi="Symbol" w:hint="default"/>
      </w:rPr>
    </w:lvl>
    <w:lvl w:ilvl="7" w:tplc="ADAE7FCA">
      <w:start w:val="1"/>
      <w:numFmt w:val="bullet"/>
      <w:lvlText w:val="o"/>
      <w:lvlJc w:val="left"/>
      <w:pPr>
        <w:ind w:left="5760" w:hanging="360"/>
      </w:pPr>
      <w:rPr>
        <w:rFonts w:ascii="Courier New" w:hAnsi="Courier New" w:hint="default"/>
      </w:rPr>
    </w:lvl>
    <w:lvl w:ilvl="8" w:tplc="CCEE424C">
      <w:start w:val="1"/>
      <w:numFmt w:val="bullet"/>
      <w:lvlText w:val=""/>
      <w:lvlJc w:val="left"/>
      <w:pPr>
        <w:ind w:left="6480" w:hanging="360"/>
      </w:pPr>
      <w:rPr>
        <w:rFonts w:ascii="Wingdings" w:hAnsi="Wingdings" w:hint="default"/>
      </w:rPr>
    </w:lvl>
  </w:abstractNum>
  <w:abstractNum w:abstractNumId="20" w15:restartNumberingAfterBreak="0">
    <w:nsid w:val="1F84B2EC"/>
    <w:multiLevelType w:val="hybridMultilevel"/>
    <w:tmpl w:val="F4F88EF6"/>
    <w:lvl w:ilvl="0" w:tplc="02A6F516">
      <w:start w:val="1"/>
      <w:numFmt w:val="bullet"/>
      <w:lvlText w:val="·"/>
      <w:lvlJc w:val="left"/>
      <w:pPr>
        <w:ind w:left="720" w:hanging="360"/>
      </w:pPr>
      <w:rPr>
        <w:rFonts w:ascii="Symbol" w:hAnsi="Symbol" w:hint="default"/>
      </w:rPr>
    </w:lvl>
    <w:lvl w:ilvl="1" w:tplc="D3BA263A">
      <w:start w:val="1"/>
      <w:numFmt w:val="bullet"/>
      <w:lvlText w:val="o"/>
      <w:lvlJc w:val="left"/>
      <w:pPr>
        <w:ind w:left="1440" w:hanging="360"/>
      </w:pPr>
      <w:rPr>
        <w:rFonts w:ascii="Courier New" w:hAnsi="Courier New" w:hint="default"/>
      </w:rPr>
    </w:lvl>
    <w:lvl w:ilvl="2" w:tplc="DE4A540A">
      <w:start w:val="1"/>
      <w:numFmt w:val="bullet"/>
      <w:lvlText w:val=""/>
      <w:lvlJc w:val="left"/>
      <w:pPr>
        <w:ind w:left="2160" w:hanging="360"/>
      </w:pPr>
      <w:rPr>
        <w:rFonts w:ascii="Wingdings" w:hAnsi="Wingdings" w:hint="default"/>
      </w:rPr>
    </w:lvl>
    <w:lvl w:ilvl="3" w:tplc="6AEC4CD2">
      <w:start w:val="1"/>
      <w:numFmt w:val="bullet"/>
      <w:lvlText w:val=""/>
      <w:lvlJc w:val="left"/>
      <w:pPr>
        <w:ind w:left="2880" w:hanging="360"/>
      </w:pPr>
      <w:rPr>
        <w:rFonts w:ascii="Symbol" w:hAnsi="Symbol" w:hint="default"/>
      </w:rPr>
    </w:lvl>
    <w:lvl w:ilvl="4" w:tplc="AB00B5B8">
      <w:start w:val="1"/>
      <w:numFmt w:val="bullet"/>
      <w:lvlText w:val="o"/>
      <w:lvlJc w:val="left"/>
      <w:pPr>
        <w:ind w:left="3600" w:hanging="360"/>
      </w:pPr>
      <w:rPr>
        <w:rFonts w:ascii="Courier New" w:hAnsi="Courier New" w:hint="default"/>
      </w:rPr>
    </w:lvl>
    <w:lvl w:ilvl="5" w:tplc="EC3C478E">
      <w:start w:val="1"/>
      <w:numFmt w:val="bullet"/>
      <w:lvlText w:val=""/>
      <w:lvlJc w:val="left"/>
      <w:pPr>
        <w:ind w:left="4320" w:hanging="360"/>
      </w:pPr>
      <w:rPr>
        <w:rFonts w:ascii="Wingdings" w:hAnsi="Wingdings" w:hint="default"/>
      </w:rPr>
    </w:lvl>
    <w:lvl w:ilvl="6" w:tplc="A0705FB8">
      <w:start w:val="1"/>
      <w:numFmt w:val="bullet"/>
      <w:lvlText w:val=""/>
      <w:lvlJc w:val="left"/>
      <w:pPr>
        <w:ind w:left="5040" w:hanging="360"/>
      </w:pPr>
      <w:rPr>
        <w:rFonts w:ascii="Symbol" w:hAnsi="Symbol" w:hint="default"/>
      </w:rPr>
    </w:lvl>
    <w:lvl w:ilvl="7" w:tplc="873A4AF2">
      <w:start w:val="1"/>
      <w:numFmt w:val="bullet"/>
      <w:lvlText w:val="o"/>
      <w:lvlJc w:val="left"/>
      <w:pPr>
        <w:ind w:left="5760" w:hanging="360"/>
      </w:pPr>
      <w:rPr>
        <w:rFonts w:ascii="Courier New" w:hAnsi="Courier New" w:hint="default"/>
      </w:rPr>
    </w:lvl>
    <w:lvl w:ilvl="8" w:tplc="83664580">
      <w:start w:val="1"/>
      <w:numFmt w:val="bullet"/>
      <w:lvlText w:val=""/>
      <w:lvlJc w:val="left"/>
      <w:pPr>
        <w:ind w:left="6480" w:hanging="360"/>
      </w:pPr>
      <w:rPr>
        <w:rFonts w:ascii="Wingdings" w:hAnsi="Wingdings" w:hint="default"/>
      </w:rPr>
    </w:lvl>
  </w:abstractNum>
  <w:abstractNum w:abstractNumId="21" w15:restartNumberingAfterBreak="0">
    <w:nsid w:val="21B52DB5"/>
    <w:multiLevelType w:val="hybridMultilevel"/>
    <w:tmpl w:val="646A8D16"/>
    <w:lvl w:ilvl="0" w:tplc="18D89C74">
      <w:start w:val="1"/>
      <w:numFmt w:val="bullet"/>
      <w:lvlText w:val=""/>
      <w:lvlJc w:val="left"/>
      <w:pPr>
        <w:ind w:left="720" w:hanging="360"/>
      </w:pPr>
      <w:rPr>
        <w:rFonts w:ascii="Symbol" w:hAnsi="Symbol" w:hint="default"/>
      </w:rPr>
    </w:lvl>
    <w:lvl w:ilvl="1" w:tplc="90BAA61E">
      <w:start w:val="1"/>
      <w:numFmt w:val="bullet"/>
      <w:lvlText w:val="o"/>
      <w:lvlJc w:val="left"/>
      <w:pPr>
        <w:ind w:left="1440" w:hanging="360"/>
      </w:pPr>
      <w:rPr>
        <w:rFonts w:ascii="Courier New" w:hAnsi="Courier New" w:hint="default"/>
      </w:rPr>
    </w:lvl>
    <w:lvl w:ilvl="2" w:tplc="797050DA">
      <w:start w:val="1"/>
      <w:numFmt w:val="bullet"/>
      <w:lvlText w:val=""/>
      <w:lvlJc w:val="left"/>
      <w:pPr>
        <w:ind w:left="2160" w:hanging="360"/>
      </w:pPr>
      <w:rPr>
        <w:rFonts w:ascii="Wingdings" w:hAnsi="Wingdings" w:hint="default"/>
      </w:rPr>
    </w:lvl>
    <w:lvl w:ilvl="3" w:tplc="42423950">
      <w:start w:val="1"/>
      <w:numFmt w:val="bullet"/>
      <w:lvlText w:val=""/>
      <w:lvlJc w:val="left"/>
      <w:pPr>
        <w:ind w:left="2880" w:hanging="360"/>
      </w:pPr>
      <w:rPr>
        <w:rFonts w:ascii="Symbol" w:hAnsi="Symbol" w:hint="default"/>
      </w:rPr>
    </w:lvl>
    <w:lvl w:ilvl="4" w:tplc="1ADA96B8">
      <w:start w:val="1"/>
      <w:numFmt w:val="bullet"/>
      <w:lvlText w:val="o"/>
      <w:lvlJc w:val="left"/>
      <w:pPr>
        <w:ind w:left="3600" w:hanging="360"/>
      </w:pPr>
      <w:rPr>
        <w:rFonts w:ascii="Courier New" w:hAnsi="Courier New" w:hint="default"/>
      </w:rPr>
    </w:lvl>
    <w:lvl w:ilvl="5" w:tplc="90DCC008">
      <w:start w:val="1"/>
      <w:numFmt w:val="bullet"/>
      <w:lvlText w:val=""/>
      <w:lvlJc w:val="left"/>
      <w:pPr>
        <w:ind w:left="4320" w:hanging="360"/>
      </w:pPr>
      <w:rPr>
        <w:rFonts w:ascii="Wingdings" w:hAnsi="Wingdings" w:hint="default"/>
      </w:rPr>
    </w:lvl>
    <w:lvl w:ilvl="6" w:tplc="916EC50A">
      <w:start w:val="1"/>
      <w:numFmt w:val="bullet"/>
      <w:lvlText w:val=""/>
      <w:lvlJc w:val="left"/>
      <w:pPr>
        <w:ind w:left="5040" w:hanging="360"/>
      </w:pPr>
      <w:rPr>
        <w:rFonts w:ascii="Symbol" w:hAnsi="Symbol" w:hint="default"/>
      </w:rPr>
    </w:lvl>
    <w:lvl w:ilvl="7" w:tplc="A9BAB1D4">
      <w:start w:val="1"/>
      <w:numFmt w:val="bullet"/>
      <w:lvlText w:val="o"/>
      <w:lvlJc w:val="left"/>
      <w:pPr>
        <w:ind w:left="5760" w:hanging="360"/>
      </w:pPr>
      <w:rPr>
        <w:rFonts w:ascii="Courier New" w:hAnsi="Courier New" w:hint="default"/>
      </w:rPr>
    </w:lvl>
    <w:lvl w:ilvl="8" w:tplc="C77C9A26">
      <w:start w:val="1"/>
      <w:numFmt w:val="bullet"/>
      <w:lvlText w:val=""/>
      <w:lvlJc w:val="left"/>
      <w:pPr>
        <w:ind w:left="6480" w:hanging="360"/>
      </w:pPr>
      <w:rPr>
        <w:rFonts w:ascii="Wingdings" w:hAnsi="Wingdings" w:hint="default"/>
      </w:rPr>
    </w:lvl>
  </w:abstractNum>
  <w:abstractNum w:abstractNumId="22" w15:restartNumberingAfterBreak="0">
    <w:nsid w:val="22B8DCF4"/>
    <w:multiLevelType w:val="hybridMultilevel"/>
    <w:tmpl w:val="89C0FCAA"/>
    <w:lvl w:ilvl="0" w:tplc="C2CEDA44">
      <w:start w:val="1"/>
      <w:numFmt w:val="bullet"/>
      <w:lvlText w:val=""/>
      <w:lvlJc w:val="left"/>
      <w:pPr>
        <w:ind w:left="720" w:hanging="360"/>
      </w:pPr>
      <w:rPr>
        <w:rFonts w:ascii="Symbol" w:hAnsi="Symbol" w:hint="default"/>
      </w:rPr>
    </w:lvl>
    <w:lvl w:ilvl="1" w:tplc="0FD478BE">
      <w:start w:val="1"/>
      <w:numFmt w:val="bullet"/>
      <w:lvlText w:val="o"/>
      <w:lvlJc w:val="left"/>
      <w:pPr>
        <w:ind w:left="1440" w:hanging="360"/>
      </w:pPr>
      <w:rPr>
        <w:rFonts w:ascii="Courier New" w:hAnsi="Courier New" w:hint="default"/>
      </w:rPr>
    </w:lvl>
    <w:lvl w:ilvl="2" w:tplc="7D9A025A">
      <w:start w:val="1"/>
      <w:numFmt w:val="bullet"/>
      <w:lvlText w:val=""/>
      <w:lvlJc w:val="left"/>
      <w:pPr>
        <w:ind w:left="2160" w:hanging="360"/>
      </w:pPr>
      <w:rPr>
        <w:rFonts w:ascii="Wingdings" w:hAnsi="Wingdings" w:hint="default"/>
      </w:rPr>
    </w:lvl>
    <w:lvl w:ilvl="3" w:tplc="7396A80C">
      <w:start w:val="1"/>
      <w:numFmt w:val="bullet"/>
      <w:lvlText w:val=""/>
      <w:lvlJc w:val="left"/>
      <w:pPr>
        <w:ind w:left="2880" w:hanging="360"/>
      </w:pPr>
      <w:rPr>
        <w:rFonts w:ascii="Symbol" w:hAnsi="Symbol" w:hint="default"/>
      </w:rPr>
    </w:lvl>
    <w:lvl w:ilvl="4" w:tplc="57C806C6">
      <w:start w:val="1"/>
      <w:numFmt w:val="bullet"/>
      <w:lvlText w:val="o"/>
      <w:lvlJc w:val="left"/>
      <w:pPr>
        <w:ind w:left="3600" w:hanging="360"/>
      </w:pPr>
      <w:rPr>
        <w:rFonts w:ascii="Courier New" w:hAnsi="Courier New" w:hint="default"/>
      </w:rPr>
    </w:lvl>
    <w:lvl w:ilvl="5" w:tplc="14FE9242">
      <w:start w:val="1"/>
      <w:numFmt w:val="bullet"/>
      <w:lvlText w:val=""/>
      <w:lvlJc w:val="left"/>
      <w:pPr>
        <w:ind w:left="4320" w:hanging="360"/>
      </w:pPr>
      <w:rPr>
        <w:rFonts w:ascii="Wingdings" w:hAnsi="Wingdings" w:hint="default"/>
      </w:rPr>
    </w:lvl>
    <w:lvl w:ilvl="6" w:tplc="7E7AB1BC">
      <w:start w:val="1"/>
      <w:numFmt w:val="bullet"/>
      <w:lvlText w:val=""/>
      <w:lvlJc w:val="left"/>
      <w:pPr>
        <w:ind w:left="5040" w:hanging="360"/>
      </w:pPr>
      <w:rPr>
        <w:rFonts w:ascii="Symbol" w:hAnsi="Symbol" w:hint="default"/>
      </w:rPr>
    </w:lvl>
    <w:lvl w:ilvl="7" w:tplc="088AFABA">
      <w:start w:val="1"/>
      <w:numFmt w:val="bullet"/>
      <w:lvlText w:val="o"/>
      <w:lvlJc w:val="left"/>
      <w:pPr>
        <w:ind w:left="5760" w:hanging="360"/>
      </w:pPr>
      <w:rPr>
        <w:rFonts w:ascii="Courier New" w:hAnsi="Courier New" w:hint="default"/>
      </w:rPr>
    </w:lvl>
    <w:lvl w:ilvl="8" w:tplc="44864B92">
      <w:start w:val="1"/>
      <w:numFmt w:val="bullet"/>
      <w:lvlText w:val=""/>
      <w:lvlJc w:val="left"/>
      <w:pPr>
        <w:ind w:left="6480" w:hanging="360"/>
      </w:pPr>
      <w:rPr>
        <w:rFonts w:ascii="Wingdings" w:hAnsi="Wingdings" w:hint="default"/>
      </w:rPr>
    </w:lvl>
  </w:abstractNum>
  <w:abstractNum w:abstractNumId="23" w15:restartNumberingAfterBreak="0">
    <w:nsid w:val="25A1A14C"/>
    <w:multiLevelType w:val="hybridMultilevel"/>
    <w:tmpl w:val="C290A950"/>
    <w:lvl w:ilvl="0" w:tplc="E0C80B66">
      <w:start w:val="1"/>
      <w:numFmt w:val="bullet"/>
      <w:lvlText w:val="·"/>
      <w:lvlJc w:val="left"/>
      <w:pPr>
        <w:ind w:left="720" w:hanging="360"/>
      </w:pPr>
      <w:rPr>
        <w:rFonts w:ascii="Symbol" w:hAnsi="Symbol" w:hint="default"/>
      </w:rPr>
    </w:lvl>
    <w:lvl w:ilvl="1" w:tplc="B282D0CE">
      <w:start w:val="1"/>
      <w:numFmt w:val="bullet"/>
      <w:lvlText w:val="o"/>
      <w:lvlJc w:val="left"/>
      <w:pPr>
        <w:ind w:left="1440" w:hanging="360"/>
      </w:pPr>
      <w:rPr>
        <w:rFonts w:ascii="Courier New" w:hAnsi="Courier New" w:hint="default"/>
      </w:rPr>
    </w:lvl>
    <w:lvl w:ilvl="2" w:tplc="1DCEAF5E">
      <w:start w:val="1"/>
      <w:numFmt w:val="bullet"/>
      <w:lvlText w:val=""/>
      <w:lvlJc w:val="left"/>
      <w:pPr>
        <w:ind w:left="2160" w:hanging="360"/>
      </w:pPr>
      <w:rPr>
        <w:rFonts w:ascii="Wingdings" w:hAnsi="Wingdings" w:hint="default"/>
      </w:rPr>
    </w:lvl>
    <w:lvl w:ilvl="3" w:tplc="59C68682">
      <w:start w:val="1"/>
      <w:numFmt w:val="bullet"/>
      <w:lvlText w:val=""/>
      <w:lvlJc w:val="left"/>
      <w:pPr>
        <w:ind w:left="2880" w:hanging="360"/>
      </w:pPr>
      <w:rPr>
        <w:rFonts w:ascii="Symbol" w:hAnsi="Symbol" w:hint="default"/>
      </w:rPr>
    </w:lvl>
    <w:lvl w:ilvl="4" w:tplc="AF24729C">
      <w:start w:val="1"/>
      <w:numFmt w:val="bullet"/>
      <w:lvlText w:val="o"/>
      <w:lvlJc w:val="left"/>
      <w:pPr>
        <w:ind w:left="3600" w:hanging="360"/>
      </w:pPr>
      <w:rPr>
        <w:rFonts w:ascii="Courier New" w:hAnsi="Courier New" w:hint="default"/>
      </w:rPr>
    </w:lvl>
    <w:lvl w:ilvl="5" w:tplc="51BADCB6">
      <w:start w:val="1"/>
      <w:numFmt w:val="bullet"/>
      <w:lvlText w:val=""/>
      <w:lvlJc w:val="left"/>
      <w:pPr>
        <w:ind w:left="4320" w:hanging="360"/>
      </w:pPr>
      <w:rPr>
        <w:rFonts w:ascii="Wingdings" w:hAnsi="Wingdings" w:hint="default"/>
      </w:rPr>
    </w:lvl>
    <w:lvl w:ilvl="6" w:tplc="CDC6C326">
      <w:start w:val="1"/>
      <w:numFmt w:val="bullet"/>
      <w:lvlText w:val=""/>
      <w:lvlJc w:val="left"/>
      <w:pPr>
        <w:ind w:left="5040" w:hanging="360"/>
      </w:pPr>
      <w:rPr>
        <w:rFonts w:ascii="Symbol" w:hAnsi="Symbol" w:hint="default"/>
      </w:rPr>
    </w:lvl>
    <w:lvl w:ilvl="7" w:tplc="233C25B0">
      <w:start w:val="1"/>
      <w:numFmt w:val="bullet"/>
      <w:lvlText w:val="o"/>
      <w:lvlJc w:val="left"/>
      <w:pPr>
        <w:ind w:left="5760" w:hanging="360"/>
      </w:pPr>
      <w:rPr>
        <w:rFonts w:ascii="Courier New" w:hAnsi="Courier New" w:hint="default"/>
      </w:rPr>
    </w:lvl>
    <w:lvl w:ilvl="8" w:tplc="284C34E2">
      <w:start w:val="1"/>
      <w:numFmt w:val="bullet"/>
      <w:lvlText w:val=""/>
      <w:lvlJc w:val="left"/>
      <w:pPr>
        <w:ind w:left="6480" w:hanging="360"/>
      </w:pPr>
      <w:rPr>
        <w:rFonts w:ascii="Wingdings" w:hAnsi="Wingdings" w:hint="default"/>
      </w:rPr>
    </w:lvl>
  </w:abstractNum>
  <w:abstractNum w:abstractNumId="24" w15:restartNumberingAfterBreak="0">
    <w:nsid w:val="2C556D50"/>
    <w:multiLevelType w:val="hybridMultilevel"/>
    <w:tmpl w:val="CA9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A446D"/>
    <w:multiLevelType w:val="multilevel"/>
    <w:tmpl w:val="4C92D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448848"/>
    <w:multiLevelType w:val="hybridMultilevel"/>
    <w:tmpl w:val="11646626"/>
    <w:lvl w:ilvl="0" w:tplc="2DFC823C">
      <w:start w:val="1"/>
      <w:numFmt w:val="bullet"/>
      <w:lvlText w:val="·"/>
      <w:lvlJc w:val="left"/>
      <w:pPr>
        <w:ind w:left="720" w:hanging="360"/>
      </w:pPr>
      <w:rPr>
        <w:rFonts w:ascii="Symbol" w:hAnsi="Symbol" w:hint="default"/>
      </w:rPr>
    </w:lvl>
    <w:lvl w:ilvl="1" w:tplc="C220CCB4">
      <w:start w:val="1"/>
      <w:numFmt w:val="bullet"/>
      <w:lvlText w:val="o"/>
      <w:lvlJc w:val="left"/>
      <w:pPr>
        <w:ind w:left="1440" w:hanging="360"/>
      </w:pPr>
      <w:rPr>
        <w:rFonts w:ascii="Courier New" w:hAnsi="Courier New" w:hint="default"/>
      </w:rPr>
    </w:lvl>
    <w:lvl w:ilvl="2" w:tplc="B1F48628">
      <w:start w:val="1"/>
      <w:numFmt w:val="bullet"/>
      <w:lvlText w:val=""/>
      <w:lvlJc w:val="left"/>
      <w:pPr>
        <w:ind w:left="2160" w:hanging="360"/>
      </w:pPr>
      <w:rPr>
        <w:rFonts w:ascii="Wingdings" w:hAnsi="Wingdings" w:hint="default"/>
      </w:rPr>
    </w:lvl>
    <w:lvl w:ilvl="3" w:tplc="24A41B2C">
      <w:start w:val="1"/>
      <w:numFmt w:val="bullet"/>
      <w:lvlText w:val=""/>
      <w:lvlJc w:val="left"/>
      <w:pPr>
        <w:ind w:left="2880" w:hanging="360"/>
      </w:pPr>
      <w:rPr>
        <w:rFonts w:ascii="Symbol" w:hAnsi="Symbol" w:hint="default"/>
      </w:rPr>
    </w:lvl>
    <w:lvl w:ilvl="4" w:tplc="B3B83CD8">
      <w:start w:val="1"/>
      <w:numFmt w:val="bullet"/>
      <w:lvlText w:val="o"/>
      <w:lvlJc w:val="left"/>
      <w:pPr>
        <w:ind w:left="3600" w:hanging="360"/>
      </w:pPr>
      <w:rPr>
        <w:rFonts w:ascii="Courier New" w:hAnsi="Courier New" w:hint="default"/>
      </w:rPr>
    </w:lvl>
    <w:lvl w:ilvl="5" w:tplc="96A00462">
      <w:start w:val="1"/>
      <w:numFmt w:val="bullet"/>
      <w:lvlText w:val=""/>
      <w:lvlJc w:val="left"/>
      <w:pPr>
        <w:ind w:left="4320" w:hanging="360"/>
      </w:pPr>
      <w:rPr>
        <w:rFonts w:ascii="Wingdings" w:hAnsi="Wingdings" w:hint="default"/>
      </w:rPr>
    </w:lvl>
    <w:lvl w:ilvl="6" w:tplc="A76C470C">
      <w:start w:val="1"/>
      <w:numFmt w:val="bullet"/>
      <w:lvlText w:val=""/>
      <w:lvlJc w:val="left"/>
      <w:pPr>
        <w:ind w:left="5040" w:hanging="360"/>
      </w:pPr>
      <w:rPr>
        <w:rFonts w:ascii="Symbol" w:hAnsi="Symbol" w:hint="default"/>
      </w:rPr>
    </w:lvl>
    <w:lvl w:ilvl="7" w:tplc="EE7E0F7A">
      <w:start w:val="1"/>
      <w:numFmt w:val="bullet"/>
      <w:lvlText w:val="o"/>
      <w:lvlJc w:val="left"/>
      <w:pPr>
        <w:ind w:left="5760" w:hanging="360"/>
      </w:pPr>
      <w:rPr>
        <w:rFonts w:ascii="Courier New" w:hAnsi="Courier New" w:hint="default"/>
      </w:rPr>
    </w:lvl>
    <w:lvl w:ilvl="8" w:tplc="2FE2478E">
      <w:start w:val="1"/>
      <w:numFmt w:val="bullet"/>
      <w:lvlText w:val=""/>
      <w:lvlJc w:val="left"/>
      <w:pPr>
        <w:ind w:left="6480" w:hanging="360"/>
      </w:pPr>
      <w:rPr>
        <w:rFonts w:ascii="Wingdings" w:hAnsi="Wingdings" w:hint="default"/>
      </w:rPr>
    </w:lvl>
  </w:abstractNum>
  <w:abstractNum w:abstractNumId="27" w15:restartNumberingAfterBreak="0">
    <w:nsid w:val="3276DCF1"/>
    <w:multiLevelType w:val="multilevel"/>
    <w:tmpl w:val="674E7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3823D1C"/>
    <w:multiLevelType w:val="multilevel"/>
    <w:tmpl w:val="7EA27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9939C3"/>
    <w:multiLevelType w:val="hybridMultilevel"/>
    <w:tmpl w:val="01BC087C"/>
    <w:lvl w:ilvl="0" w:tplc="C1184ACA">
      <w:start w:val="1"/>
      <w:numFmt w:val="bullet"/>
      <w:lvlText w:val=""/>
      <w:lvlJc w:val="left"/>
      <w:pPr>
        <w:ind w:left="720" w:hanging="360"/>
      </w:pPr>
      <w:rPr>
        <w:rFonts w:ascii="Symbol" w:hAnsi="Symbol" w:hint="default"/>
      </w:rPr>
    </w:lvl>
    <w:lvl w:ilvl="1" w:tplc="79D8EC0A">
      <w:start w:val="1"/>
      <w:numFmt w:val="bullet"/>
      <w:lvlText w:val="o"/>
      <w:lvlJc w:val="left"/>
      <w:pPr>
        <w:ind w:left="1440" w:hanging="360"/>
      </w:pPr>
      <w:rPr>
        <w:rFonts w:ascii="Courier New" w:hAnsi="Courier New" w:hint="default"/>
      </w:rPr>
    </w:lvl>
    <w:lvl w:ilvl="2" w:tplc="FAA40BEC">
      <w:start w:val="1"/>
      <w:numFmt w:val="bullet"/>
      <w:lvlText w:val=""/>
      <w:lvlJc w:val="left"/>
      <w:pPr>
        <w:ind w:left="2160" w:hanging="360"/>
      </w:pPr>
      <w:rPr>
        <w:rFonts w:ascii="Wingdings" w:hAnsi="Wingdings" w:hint="default"/>
      </w:rPr>
    </w:lvl>
    <w:lvl w:ilvl="3" w:tplc="A5BA4512">
      <w:start w:val="1"/>
      <w:numFmt w:val="bullet"/>
      <w:lvlText w:val=""/>
      <w:lvlJc w:val="left"/>
      <w:pPr>
        <w:ind w:left="2880" w:hanging="360"/>
      </w:pPr>
      <w:rPr>
        <w:rFonts w:ascii="Symbol" w:hAnsi="Symbol" w:hint="default"/>
      </w:rPr>
    </w:lvl>
    <w:lvl w:ilvl="4" w:tplc="59B86EA4">
      <w:start w:val="1"/>
      <w:numFmt w:val="bullet"/>
      <w:lvlText w:val="o"/>
      <w:lvlJc w:val="left"/>
      <w:pPr>
        <w:ind w:left="3600" w:hanging="360"/>
      </w:pPr>
      <w:rPr>
        <w:rFonts w:ascii="Courier New" w:hAnsi="Courier New" w:hint="default"/>
      </w:rPr>
    </w:lvl>
    <w:lvl w:ilvl="5" w:tplc="F9C2271E">
      <w:start w:val="1"/>
      <w:numFmt w:val="bullet"/>
      <w:lvlText w:val=""/>
      <w:lvlJc w:val="left"/>
      <w:pPr>
        <w:ind w:left="4320" w:hanging="360"/>
      </w:pPr>
      <w:rPr>
        <w:rFonts w:ascii="Wingdings" w:hAnsi="Wingdings" w:hint="default"/>
      </w:rPr>
    </w:lvl>
    <w:lvl w:ilvl="6" w:tplc="EE887C08">
      <w:start w:val="1"/>
      <w:numFmt w:val="bullet"/>
      <w:lvlText w:val=""/>
      <w:lvlJc w:val="left"/>
      <w:pPr>
        <w:ind w:left="5040" w:hanging="360"/>
      </w:pPr>
      <w:rPr>
        <w:rFonts w:ascii="Symbol" w:hAnsi="Symbol" w:hint="default"/>
      </w:rPr>
    </w:lvl>
    <w:lvl w:ilvl="7" w:tplc="D6D64980">
      <w:start w:val="1"/>
      <w:numFmt w:val="bullet"/>
      <w:lvlText w:val="o"/>
      <w:lvlJc w:val="left"/>
      <w:pPr>
        <w:ind w:left="5760" w:hanging="360"/>
      </w:pPr>
      <w:rPr>
        <w:rFonts w:ascii="Courier New" w:hAnsi="Courier New" w:hint="default"/>
      </w:rPr>
    </w:lvl>
    <w:lvl w:ilvl="8" w:tplc="43EE8AF2">
      <w:start w:val="1"/>
      <w:numFmt w:val="bullet"/>
      <w:lvlText w:val=""/>
      <w:lvlJc w:val="left"/>
      <w:pPr>
        <w:ind w:left="6480" w:hanging="360"/>
      </w:pPr>
      <w:rPr>
        <w:rFonts w:ascii="Wingdings" w:hAnsi="Wingdings" w:hint="default"/>
      </w:rPr>
    </w:lvl>
  </w:abstractNum>
  <w:abstractNum w:abstractNumId="30" w15:restartNumberingAfterBreak="0">
    <w:nsid w:val="353870EB"/>
    <w:multiLevelType w:val="multilevel"/>
    <w:tmpl w:val="5C0498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BC351C"/>
    <w:multiLevelType w:val="hybridMultilevel"/>
    <w:tmpl w:val="B45CBFB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386989A4"/>
    <w:multiLevelType w:val="multilevel"/>
    <w:tmpl w:val="A0EA9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41D37B"/>
    <w:multiLevelType w:val="hybridMultilevel"/>
    <w:tmpl w:val="CF92BC12"/>
    <w:lvl w:ilvl="0" w:tplc="825460CC">
      <w:start w:val="1"/>
      <w:numFmt w:val="bullet"/>
      <w:lvlText w:val=""/>
      <w:lvlJc w:val="left"/>
      <w:pPr>
        <w:ind w:left="720" w:hanging="360"/>
      </w:pPr>
      <w:rPr>
        <w:rFonts w:ascii="Symbol" w:hAnsi="Symbol" w:hint="default"/>
      </w:rPr>
    </w:lvl>
    <w:lvl w:ilvl="1" w:tplc="C7CC5F08">
      <w:start w:val="1"/>
      <w:numFmt w:val="bullet"/>
      <w:lvlText w:val="o"/>
      <w:lvlJc w:val="left"/>
      <w:pPr>
        <w:ind w:left="1440" w:hanging="360"/>
      </w:pPr>
      <w:rPr>
        <w:rFonts w:ascii="Courier New" w:hAnsi="Courier New" w:hint="default"/>
      </w:rPr>
    </w:lvl>
    <w:lvl w:ilvl="2" w:tplc="18BEA62E">
      <w:start w:val="1"/>
      <w:numFmt w:val="bullet"/>
      <w:lvlText w:val=""/>
      <w:lvlJc w:val="left"/>
      <w:pPr>
        <w:ind w:left="2160" w:hanging="360"/>
      </w:pPr>
      <w:rPr>
        <w:rFonts w:ascii="Wingdings" w:hAnsi="Wingdings" w:hint="default"/>
      </w:rPr>
    </w:lvl>
    <w:lvl w:ilvl="3" w:tplc="A3E40CF8">
      <w:start w:val="1"/>
      <w:numFmt w:val="bullet"/>
      <w:lvlText w:val=""/>
      <w:lvlJc w:val="left"/>
      <w:pPr>
        <w:ind w:left="2880" w:hanging="360"/>
      </w:pPr>
      <w:rPr>
        <w:rFonts w:ascii="Symbol" w:hAnsi="Symbol" w:hint="default"/>
      </w:rPr>
    </w:lvl>
    <w:lvl w:ilvl="4" w:tplc="D938D504">
      <w:start w:val="1"/>
      <w:numFmt w:val="bullet"/>
      <w:lvlText w:val="o"/>
      <w:lvlJc w:val="left"/>
      <w:pPr>
        <w:ind w:left="3600" w:hanging="360"/>
      </w:pPr>
      <w:rPr>
        <w:rFonts w:ascii="Courier New" w:hAnsi="Courier New" w:hint="default"/>
      </w:rPr>
    </w:lvl>
    <w:lvl w:ilvl="5" w:tplc="9A727C1C">
      <w:start w:val="1"/>
      <w:numFmt w:val="bullet"/>
      <w:lvlText w:val=""/>
      <w:lvlJc w:val="left"/>
      <w:pPr>
        <w:ind w:left="4320" w:hanging="360"/>
      </w:pPr>
      <w:rPr>
        <w:rFonts w:ascii="Wingdings" w:hAnsi="Wingdings" w:hint="default"/>
      </w:rPr>
    </w:lvl>
    <w:lvl w:ilvl="6" w:tplc="B2BC5212">
      <w:start w:val="1"/>
      <w:numFmt w:val="bullet"/>
      <w:lvlText w:val=""/>
      <w:lvlJc w:val="left"/>
      <w:pPr>
        <w:ind w:left="5040" w:hanging="360"/>
      </w:pPr>
      <w:rPr>
        <w:rFonts w:ascii="Symbol" w:hAnsi="Symbol" w:hint="default"/>
      </w:rPr>
    </w:lvl>
    <w:lvl w:ilvl="7" w:tplc="0FB26682">
      <w:start w:val="1"/>
      <w:numFmt w:val="bullet"/>
      <w:lvlText w:val="o"/>
      <w:lvlJc w:val="left"/>
      <w:pPr>
        <w:ind w:left="5760" w:hanging="360"/>
      </w:pPr>
      <w:rPr>
        <w:rFonts w:ascii="Courier New" w:hAnsi="Courier New" w:hint="default"/>
      </w:rPr>
    </w:lvl>
    <w:lvl w:ilvl="8" w:tplc="18026F60">
      <w:start w:val="1"/>
      <w:numFmt w:val="bullet"/>
      <w:lvlText w:val=""/>
      <w:lvlJc w:val="left"/>
      <w:pPr>
        <w:ind w:left="6480" w:hanging="360"/>
      </w:pPr>
      <w:rPr>
        <w:rFonts w:ascii="Wingdings" w:hAnsi="Wingdings" w:hint="default"/>
      </w:rPr>
    </w:lvl>
  </w:abstractNum>
  <w:abstractNum w:abstractNumId="34" w15:restartNumberingAfterBreak="0">
    <w:nsid w:val="3A4DF585"/>
    <w:multiLevelType w:val="hybridMultilevel"/>
    <w:tmpl w:val="93140522"/>
    <w:lvl w:ilvl="0" w:tplc="329AC492">
      <w:start w:val="1"/>
      <w:numFmt w:val="decimal"/>
      <w:lvlText w:val="%1."/>
      <w:lvlJc w:val="left"/>
      <w:pPr>
        <w:ind w:left="720" w:hanging="360"/>
      </w:pPr>
      <w:rPr>
        <w:rFonts w:ascii="Arial" w:hAnsi="Arial" w:hint="default"/>
      </w:rPr>
    </w:lvl>
    <w:lvl w:ilvl="1" w:tplc="BF1E8BD6">
      <w:start w:val="1"/>
      <w:numFmt w:val="bullet"/>
      <w:lvlText w:val=""/>
      <w:lvlJc w:val="left"/>
      <w:pPr>
        <w:ind w:left="1440" w:hanging="360"/>
      </w:pPr>
      <w:rPr>
        <w:rFonts w:ascii="Symbol" w:hAnsi="Symbol" w:hint="default"/>
      </w:rPr>
    </w:lvl>
    <w:lvl w:ilvl="2" w:tplc="1BBC576C">
      <w:start w:val="1"/>
      <w:numFmt w:val="lowerRoman"/>
      <w:lvlText w:val="%3."/>
      <w:lvlJc w:val="right"/>
      <w:pPr>
        <w:ind w:left="2160" w:hanging="180"/>
      </w:pPr>
    </w:lvl>
    <w:lvl w:ilvl="3" w:tplc="1A9AE0B2">
      <w:start w:val="1"/>
      <w:numFmt w:val="decimal"/>
      <w:lvlText w:val="%4."/>
      <w:lvlJc w:val="left"/>
      <w:pPr>
        <w:ind w:left="2880" w:hanging="360"/>
      </w:pPr>
    </w:lvl>
    <w:lvl w:ilvl="4" w:tplc="8EE0A11C">
      <w:start w:val="1"/>
      <w:numFmt w:val="lowerLetter"/>
      <w:lvlText w:val="%5."/>
      <w:lvlJc w:val="left"/>
      <w:pPr>
        <w:ind w:left="3600" w:hanging="360"/>
      </w:pPr>
    </w:lvl>
    <w:lvl w:ilvl="5" w:tplc="40F8E210">
      <w:start w:val="1"/>
      <w:numFmt w:val="lowerRoman"/>
      <w:lvlText w:val="%6."/>
      <w:lvlJc w:val="right"/>
      <w:pPr>
        <w:ind w:left="4320" w:hanging="180"/>
      </w:pPr>
    </w:lvl>
    <w:lvl w:ilvl="6" w:tplc="0290861A">
      <w:start w:val="1"/>
      <w:numFmt w:val="decimal"/>
      <w:lvlText w:val="%7."/>
      <w:lvlJc w:val="left"/>
      <w:pPr>
        <w:ind w:left="5040" w:hanging="360"/>
      </w:pPr>
    </w:lvl>
    <w:lvl w:ilvl="7" w:tplc="39945486">
      <w:start w:val="1"/>
      <w:numFmt w:val="lowerLetter"/>
      <w:lvlText w:val="%8."/>
      <w:lvlJc w:val="left"/>
      <w:pPr>
        <w:ind w:left="5760" w:hanging="360"/>
      </w:pPr>
    </w:lvl>
    <w:lvl w:ilvl="8" w:tplc="020280BC">
      <w:start w:val="1"/>
      <w:numFmt w:val="lowerRoman"/>
      <w:lvlText w:val="%9."/>
      <w:lvlJc w:val="right"/>
      <w:pPr>
        <w:ind w:left="6480" w:hanging="180"/>
      </w:pPr>
    </w:lvl>
  </w:abstractNum>
  <w:abstractNum w:abstractNumId="35" w15:restartNumberingAfterBreak="0">
    <w:nsid w:val="3C5A0984"/>
    <w:multiLevelType w:val="hybridMultilevel"/>
    <w:tmpl w:val="AC0A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B77192"/>
    <w:multiLevelType w:val="multilevel"/>
    <w:tmpl w:val="FA982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CE95738"/>
    <w:multiLevelType w:val="hybridMultilevel"/>
    <w:tmpl w:val="244037BC"/>
    <w:lvl w:ilvl="0" w:tplc="782CC0A0">
      <w:start w:val="1"/>
      <w:numFmt w:val="bullet"/>
      <w:lvlText w:val=""/>
      <w:lvlJc w:val="left"/>
      <w:pPr>
        <w:ind w:left="2160" w:hanging="360"/>
      </w:pPr>
      <w:rPr>
        <w:rFonts w:ascii="Symbol" w:hAnsi="Symbol" w:hint="default"/>
      </w:rPr>
    </w:lvl>
    <w:lvl w:ilvl="1" w:tplc="73CCF642">
      <w:start w:val="1"/>
      <w:numFmt w:val="bullet"/>
      <w:lvlText w:val="o"/>
      <w:lvlJc w:val="left"/>
      <w:pPr>
        <w:ind w:left="1440" w:hanging="360"/>
      </w:pPr>
      <w:rPr>
        <w:rFonts w:ascii="Courier New" w:hAnsi="Courier New" w:hint="default"/>
      </w:rPr>
    </w:lvl>
    <w:lvl w:ilvl="2" w:tplc="F926E95E">
      <w:start w:val="1"/>
      <w:numFmt w:val="bullet"/>
      <w:lvlText w:val=""/>
      <w:lvlJc w:val="left"/>
      <w:pPr>
        <w:ind w:left="2160" w:hanging="360"/>
      </w:pPr>
      <w:rPr>
        <w:rFonts w:ascii="Wingdings" w:hAnsi="Wingdings" w:hint="default"/>
      </w:rPr>
    </w:lvl>
    <w:lvl w:ilvl="3" w:tplc="83C6D108">
      <w:start w:val="1"/>
      <w:numFmt w:val="bullet"/>
      <w:lvlText w:val=""/>
      <w:lvlJc w:val="left"/>
      <w:pPr>
        <w:ind w:left="2880" w:hanging="360"/>
      </w:pPr>
      <w:rPr>
        <w:rFonts w:ascii="Symbol" w:hAnsi="Symbol" w:hint="default"/>
      </w:rPr>
    </w:lvl>
    <w:lvl w:ilvl="4" w:tplc="D0144C0A">
      <w:start w:val="1"/>
      <w:numFmt w:val="bullet"/>
      <w:lvlText w:val="o"/>
      <w:lvlJc w:val="left"/>
      <w:pPr>
        <w:ind w:left="3600" w:hanging="360"/>
      </w:pPr>
      <w:rPr>
        <w:rFonts w:ascii="Courier New" w:hAnsi="Courier New" w:hint="default"/>
      </w:rPr>
    </w:lvl>
    <w:lvl w:ilvl="5" w:tplc="A0DCB78C">
      <w:start w:val="1"/>
      <w:numFmt w:val="bullet"/>
      <w:lvlText w:val=""/>
      <w:lvlJc w:val="left"/>
      <w:pPr>
        <w:ind w:left="4320" w:hanging="360"/>
      </w:pPr>
      <w:rPr>
        <w:rFonts w:ascii="Wingdings" w:hAnsi="Wingdings" w:hint="default"/>
      </w:rPr>
    </w:lvl>
    <w:lvl w:ilvl="6" w:tplc="0A96764C">
      <w:start w:val="1"/>
      <w:numFmt w:val="bullet"/>
      <w:lvlText w:val=""/>
      <w:lvlJc w:val="left"/>
      <w:pPr>
        <w:ind w:left="5040" w:hanging="360"/>
      </w:pPr>
      <w:rPr>
        <w:rFonts w:ascii="Symbol" w:hAnsi="Symbol" w:hint="default"/>
      </w:rPr>
    </w:lvl>
    <w:lvl w:ilvl="7" w:tplc="D22EDA1C">
      <w:start w:val="1"/>
      <w:numFmt w:val="bullet"/>
      <w:lvlText w:val="o"/>
      <w:lvlJc w:val="left"/>
      <w:pPr>
        <w:ind w:left="5760" w:hanging="360"/>
      </w:pPr>
      <w:rPr>
        <w:rFonts w:ascii="Courier New" w:hAnsi="Courier New" w:hint="default"/>
      </w:rPr>
    </w:lvl>
    <w:lvl w:ilvl="8" w:tplc="FFCAA39E">
      <w:start w:val="1"/>
      <w:numFmt w:val="bullet"/>
      <w:lvlText w:val=""/>
      <w:lvlJc w:val="left"/>
      <w:pPr>
        <w:ind w:left="6480" w:hanging="360"/>
      </w:pPr>
      <w:rPr>
        <w:rFonts w:ascii="Wingdings" w:hAnsi="Wingdings" w:hint="default"/>
      </w:rPr>
    </w:lvl>
  </w:abstractNum>
  <w:abstractNum w:abstractNumId="38" w15:restartNumberingAfterBreak="0">
    <w:nsid w:val="3EA45A45"/>
    <w:multiLevelType w:val="hybridMultilevel"/>
    <w:tmpl w:val="D00AA050"/>
    <w:lvl w:ilvl="0" w:tplc="C408E0D4">
      <w:start w:val="1"/>
      <w:numFmt w:val="bullet"/>
      <w:lvlText w:val="·"/>
      <w:lvlJc w:val="left"/>
      <w:pPr>
        <w:ind w:left="720" w:hanging="360"/>
      </w:pPr>
      <w:rPr>
        <w:rFonts w:ascii="Symbol" w:hAnsi="Symbol" w:hint="default"/>
      </w:rPr>
    </w:lvl>
    <w:lvl w:ilvl="1" w:tplc="BB9CC534">
      <w:start w:val="1"/>
      <w:numFmt w:val="bullet"/>
      <w:lvlText w:val="o"/>
      <w:lvlJc w:val="left"/>
      <w:pPr>
        <w:ind w:left="1440" w:hanging="360"/>
      </w:pPr>
      <w:rPr>
        <w:rFonts w:ascii="Courier New" w:hAnsi="Courier New" w:hint="default"/>
      </w:rPr>
    </w:lvl>
    <w:lvl w:ilvl="2" w:tplc="CECE557A">
      <w:start w:val="1"/>
      <w:numFmt w:val="bullet"/>
      <w:lvlText w:val=""/>
      <w:lvlJc w:val="left"/>
      <w:pPr>
        <w:ind w:left="2160" w:hanging="360"/>
      </w:pPr>
      <w:rPr>
        <w:rFonts w:ascii="Wingdings" w:hAnsi="Wingdings" w:hint="default"/>
      </w:rPr>
    </w:lvl>
    <w:lvl w:ilvl="3" w:tplc="BAFCF76C">
      <w:start w:val="1"/>
      <w:numFmt w:val="bullet"/>
      <w:lvlText w:val=""/>
      <w:lvlJc w:val="left"/>
      <w:pPr>
        <w:ind w:left="2880" w:hanging="360"/>
      </w:pPr>
      <w:rPr>
        <w:rFonts w:ascii="Symbol" w:hAnsi="Symbol" w:hint="default"/>
      </w:rPr>
    </w:lvl>
    <w:lvl w:ilvl="4" w:tplc="8B9A1D02">
      <w:start w:val="1"/>
      <w:numFmt w:val="bullet"/>
      <w:lvlText w:val="o"/>
      <w:lvlJc w:val="left"/>
      <w:pPr>
        <w:ind w:left="3600" w:hanging="360"/>
      </w:pPr>
      <w:rPr>
        <w:rFonts w:ascii="Courier New" w:hAnsi="Courier New" w:hint="default"/>
      </w:rPr>
    </w:lvl>
    <w:lvl w:ilvl="5" w:tplc="2D1E61CC">
      <w:start w:val="1"/>
      <w:numFmt w:val="bullet"/>
      <w:lvlText w:val=""/>
      <w:lvlJc w:val="left"/>
      <w:pPr>
        <w:ind w:left="4320" w:hanging="360"/>
      </w:pPr>
      <w:rPr>
        <w:rFonts w:ascii="Wingdings" w:hAnsi="Wingdings" w:hint="default"/>
      </w:rPr>
    </w:lvl>
    <w:lvl w:ilvl="6" w:tplc="22E27B36">
      <w:start w:val="1"/>
      <w:numFmt w:val="bullet"/>
      <w:lvlText w:val=""/>
      <w:lvlJc w:val="left"/>
      <w:pPr>
        <w:ind w:left="5040" w:hanging="360"/>
      </w:pPr>
      <w:rPr>
        <w:rFonts w:ascii="Symbol" w:hAnsi="Symbol" w:hint="default"/>
      </w:rPr>
    </w:lvl>
    <w:lvl w:ilvl="7" w:tplc="3F143248">
      <w:start w:val="1"/>
      <w:numFmt w:val="bullet"/>
      <w:lvlText w:val="o"/>
      <w:lvlJc w:val="left"/>
      <w:pPr>
        <w:ind w:left="5760" w:hanging="360"/>
      </w:pPr>
      <w:rPr>
        <w:rFonts w:ascii="Courier New" w:hAnsi="Courier New" w:hint="default"/>
      </w:rPr>
    </w:lvl>
    <w:lvl w:ilvl="8" w:tplc="7ADAA07C">
      <w:start w:val="1"/>
      <w:numFmt w:val="bullet"/>
      <w:lvlText w:val=""/>
      <w:lvlJc w:val="left"/>
      <w:pPr>
        <w:ind w:left="6480" w:hanging="360"/>
      </w:pPr>
      <w:rPr>
        <w:rFonts w:ascii="Wingdings" w:hAnsi="Wingdings" w:hint="default"/>
      </w:rPr>
    </w:lvl>
  </w:abstractNum>
  <w:abstractNum w:abstractNumId="39" w15:restartNumberingAfterBreak="0">
    <w:nsid w:val="3F574580"/>
    <w:multiLevelType w:val="hybridMultilevel"/>
    <w:tmpl w:val="7D34BDEA"/>
    <w:lvl w:ilvl="0" w:tplc="59101FBA">
      <w:start w:val="1"/>
      <w:numFmt w:val="bullet"/>
      <w:lvlText w:val="·"/>
      <w:lvlJc w:val="left"/>
      <w:pPr>
        <w:ind w:left="720" w:hanging="360"/>
      </w:pPr>
      <w:rPr>
        <w:rFonts w:ascii="Symbol" w:hAnsi="Symbol" w:hint="default"/>
      </w:rPr>
    </w:lvl>
    <w:lvl w:ilvl="1" w:tplc="653ADE78">
      <w:start w:val="1"/>
      <w:numFmt w:val="bullet"/>
      <w:lvlText w:val="o"/>
      <w:lvlJc w:val="left"/>
      <w:pPr>
        <w:ind w:left="1440" w:hanging="360"/>
      </w:pPr>
      <w:rPr>
        <w:rFonts w:ascii="Courier New" w:hAnsi="Courier New" w:hint="default"/>
      </w:rPr>
    </w:lvl>
    <w:lvl w:ilvl="2" w:tplc="5C9065D4">
      <w:start w:val="1"/>
      <w:numFmt w:val="bullet"/>
      <w:lvlText w:val=""/>
      <w:lvlJc w:val="left"/>
      <w:pPr>
        <w:ind w:left="2160" w:hanging="360"/>
      </w:pPr>
      <w:rPr>
        <w:rFonts w:ascii="Wingdings" w:hAnsi="Wingdings" w:hint="default"/>
      </w:rPr>
    </w:lvl>
    <w:lvl w:ilvl="3" w:tplc="DF789F7C">
      <w:start w:val="1"/>
      <w:numFmt w:val="bullet"/>
      <w:lvlText w:val=""/>
      <w:lvlJc w:val="left"/>
      <w:pPr>
        <w:ind w:left="2880" w:hanging="360"/>
      </w:pPr>
      <w:rPr>
        <w:rFonts w:ascii="Symbol" w:hAnsi="Symbol" w:hint="default"/>
      </w:rPr>
    </w:lvl>
    <w:lvl w:ilvl="4" w:tplc="D0C2374C">
      <w:start w:val="1"/>
      <w:numFmt w:val="bullet"/>
      <w:lvlText w:val="o"/>
      <w:lvlJc w:val="left"/>
      <w:pPr>
        <w:ind w:left="3600" w:hanging="360"/>
      </w:pPr>
      <w:rPr>
        <w:rFonts w:ascii="Courier New" w:hAnsi="Courier New" w:hint="default"/>
      </w:rPr>
    </w:lvl>
    <w:lvl w:ilvl="5" w:tplc="D9726B44">
      <w:start w:val="1"/>
      <w:numFmt w:val="bullet"/>
      <w:lvlText w:val=""/>
      <w:lvlJc w:val="left"/>
      <w:pPr>
        <w:ind w:left="4320" w:hanging="360"/>
      </w:pPr>
      <w:rPr>
        <w:rFonts w:ascii="Wingdings" w:hAnsi="Wingdings" w:hint="default"/>
      </w:rPr>
    </w:lvl>
    <w:lvl w:ilvl="6" w:tplc="75B63D78">
      <w:start w:val="1"/>
      <w:numFmt w:val="bullet"/>
      <w:lvlText w:val=""/>
      <w:lvlJc w:val="left"/>
      <w:pPr>
        <w:ind w:left="5040" w:hanging="360"/>
      </w:pPr>
      <w:rPr>
        <w:rFonts w:ascii="Symbol" w:hAnsi="Symbol" w:hint="default"/>
      </w:rPr>
    </w:lvl>
    <w:lvl w:ilvl="7" w:tplc="9CFE2514">
      <w:start w:val="1"/>
      <w:numFmt w:val="bullet"/>
      <w:lvlText w:val="o"/>
      <w:lvlJc w:val="left"/>
      <w:pPr>
        <w:ind w:left="5760" w:hanging="360"/>
      </w:pPr>
      <w:rPr>
        <w:rFonts w:ascii="Courier New" w:hAnsi="Courier New" w:hint="default"/>
      </w:rPr>
    </w:lvl>
    <w:lvl w:ilvl="8" w:tplc="ED66F2B2">
      <w:start w:val="1"/>
      <w:numFmt w:val="bullet"/>
      <w:lvlText w:val=""/>
      <w:lvlJc w:val="left"/>
      <w:pPr>
        <w:ind w:left="6480" w:hanging="360"/>
      </w:pPr>
      <w:rPr>
        <w:rFonts w:ascii="Wingdings" w:hAnsi="Wingdings" w:hint="default"/>
      </w:rPr>
    </w:lvl>
  </w:abstractNum>
  <w:abstractNum w:abstractNumId="40" w15:restartNumberingAfterBreak="0">
    <w:nsid w:val="3F729C8D"/>
    <w:multiLevelType w:val="hybridMultilevel"/>
    <w:tmpl w:val="DE10C000"/>
    <w:lvl w:ilvl="0" w:tplc="42C26CCA">
      <w:start w:val="1"/>
      <w:numFmt w:val="bullet"/>
      <w:lvlText w:val=""/>
      <w:lvlJc w:val="left"/>
      <w:pPr>
        <w:ind w:left="720" w:hanging="360"/>
      </w:pPr>
      <w:rPr>
        <w:rFonts w:ascii="Symbol" w:hAnsi="Symbol" w:hint="default"/>
      </w:rPr>
    </w:lvl>
    <w:lvl w:ilvl="1" w:tplc="1354E31A">
      <w:start w:val="1"/>
      <w:numFmt w:val="bullet"/>
      <w:lvlText w:val="o"/>
      <w:lvlJc w:val="left"/>
      <w:pPr>
        <w:ind w:left="1440" w:hanging="360"/>
      </w:pPr>
      <w:rPr>
        <w:rFonts w:ascii="Courier New" w:hAnsi="Courier New" w:hint="default"/>
      </w:rPr>
    </w:lvl>
    <w:lvl w:ilvl="2" w:tplc="05225DA4">
      <w:start w:val="1"/>
      <w:numFmt w:val="bullet"/>
      <w:lvlText w:val=""/>
      <w:lvlJc w:val="left"/>
      <w:pPr>
        <w:ind w:left="2160" w:hanging="360"/>
      </w:pPr>
      <w:rPr>
        <w:rFonts w:ascii="Wingdings" w:hAnsi="Wingdings" w:hint="default"/>
      </w:rPr>
    </w:lvl>
    <w:lvl w:ilvl="3" w:tplc="BC2C5422">
      <w:start w:val="1"/>
      <w:numFmt w:val="bullet"/>
      <w:lvlText w:val=""/>
      <w:lvlJc w:val="left"/>
      <w:pPr>
        <w:ind w:left="2880" w:hanging="360"/>
      </w:pPr>
      <w:rPr>
        <w:rFonts w:ascii="Symbol" w:hAnsi="Symbol" w:hint="default"/>
      </w:rPr>
    </w:lvl>
    <w:lvl w:ilvl="4" w:tplc="332C883E">
      <w:start w:val="1"/>
      <w:numFmt w:val="bullet"/>
      <w:lvlText w:val="o"/>
      <w:lvlJc w:val="left"/>
      <w:pPr>
        <w:ind w:left="3600" w:hanging="360"/>
      </w:pPr>
      <w:rPr>
        <w:rFonts w:ascii="Courier New" w:hAnsi="Courier New" w:hint="default"/>
      </w:rPr>
    </w:lvl>
    <w:lvl w:ilvl="5" w:tplc="4014BE7C">
      <w:start w:val="1"/>
      <w:numFmt w:val="bullet"/>
      <w:lvlText w:val=""/>
      <w:lvlJc w:val="left"/>
      <w:pPr>
        <w:ind w:left="4320" w:hanging="360"/>
      </w:pPr>
      <w:rPr>
        <w:rFonts w:ascii="Wingdings" w:hAnsi="Wingdings" w:hint="default"/>
      </w:rPr>
    </w:lvl>
    <w:lvl w:ilvl="6" w:tplc="3E940B50">
      <w:start w:val="1"/>
      <w:numFmt w:val="bullet"/>
      <w:lvlText w:val=""/>
      <w:lvlJc w:val="left"/>
      <w:pPr>
        <w:ind w:left="5040" w:hanging="360"/>
      </w:pPr>
      <w:rPr>
        <w:rFonts w:ascii="Symbol" w:hAnsi="Symbol" w:hint="default"/>
      </w:rPr>
    </w:lvl>
    <w:lvl w:ilvl="7" w:tplc="72EAEE1E">
      <w:start w:val="1"/>
      <w:numFmt w:val="bullet"/>
      <w:lvlText w:val="o"/>
      <w:lvlJc w:val="left"/>
      <w:pPr>
        <w:ind w:left="5760" w:hanging="360"/>
      </w:pPr>
      <w:rPr>
        <w:rFonts w:ascii="Courier New" w:hAnsi="Courier New" w:hint="default"/>
      </w:rPr>
    </w:lvl>
    <w:lvl w:ilvl="8" w:tplc="733419C8">
      <w:start w:val="1"/>
      <w:numFmt w:val="bullet"/>
      <w:lvlText w:val=""/>
      <w:lvlJc w:val="left"/>
      <w:pPr>
        <w:ind w:left="6480" w:hanging="360"/>
      </w:pPr>
      <w:rPr>
        <w:rFonts w:ascii="Wingdings" w:hAnsi="Wingdings" w:hint="default"/>
      </w:rPr>
    </w:lvl>
  </w:abstractNum>
  <w:abstractNum w:abstractNumId="41" w15:restartNumberingAfterBreak="0">
    <w:nsid w:val="400F5E28"/>
    <w:multiLevelType w:val="hybridMultilevel"/>
    <w:tmpl w:val="C8281E4A"/>
    <w:lvl w:ilvl="0" w:tplc="48F8DCDA">
      <w:start w:val="1"/>
      <w:numFmt w:val="bullet"/>
      <w:lvlText w:val=""/>
      <w:lvlJc w:val="left"/>
      <w:pPr>
        <w:ind w:left="720" w:hanging="360"/>
      </w:pPr>
      <w:rPr>
        <w:rFonts w:ascii="Symbol" w:hAnsi="Symbol" w:hint="default"/>
      </w:rPr>
    </w:lvl>
    <w:lvl w:ilvl="1" w:tplc="4A8A0C10">
      <w:start w:val="1"/>
      <w:numFmt w:val="bullet"/>
      <w:lvlText w:val="o"/>
      <w:lvlJc w:val="left"/>
      <w:pPr>
        <w:ind w:left="1440" w:hanging="360"/>
      </w:pPr>
      <w:rPr>
        <w:rFonts w:ascii="Courier New" w:hAnsi="Courier New" w:hint="default"/>
      </w:rPr>
    </w:lvl>
    <w:lvl w:ilvl="2" w:tplc="0A12C4CE">
      <w:start w:val="1"/>
      <w:numFmt w:val="bullet"/>
      <w:lvlText w:val=""/>
      <w:lvlJc w:val="left"/>
      <w:pPr>
        <w:ind w:left="2160" w:hanging="360"/>
      </w:pPr>
      <w:rPr>
        <w:rFonts w:ascii="Wingdings" w:hAnsi="Wingdings" w:hint="default"/>
      </w:rPr>
    </w:lvl>
    <w:lvl w:ilvl="3" w:tplc="A63E0688">
      <w:start w:val="1"/>
      <w:numFmt w:val="bullet"/>
      <w:lvlText w:val=""/>
      <w:lvlJc w:val="left"/>
      <w:pPr>
        <w:ind w:left="2880" w:hanging="360"/>
      </w:pPr>
      <w:rPr>
        <w:rFonts w:ascii="Symbol" w:hAnsi="Symbol" w:hint="default"/>
      </w:rPr>
    </w:lvl>
    <w:lvl w:ilvl="4" w:tplc="F8C2BF80">
      <w:start w:val="1"/>
      <w:numFmt w:val="bullet"/>
      <w:lvlText w:val="o"/>
      <w:lvlJc w:val="left"/>
      <w:pPr>
        <w:ind w:left="3600" w:hanging="360"/>
      </w:pPr>
      <w:rPr>
        <w:rFonts w:ascii="Courier New" w:hAnsi="Courier New" w:hint="default"/>
      </w:rPr>
    </w:lvl>
    <w:lvl w:ilvl="5" w:tplc="404AD19E">
      <w:start w:val="1"/>
      <w:numFmt w:val="bullet"/>
      <w:lvlText w:val=""/>
      <w:lvlJc w:val="left"/>
      <w:pPr>
        <w:ind w:left="4320" w:hanging="360"/>
      </w:pPr>
      <w:rPr>
        <w:rFonts w:ascii="Wingdings" w:hAnsi="Wingdings" w:hint="default"/>
      </w:rPr>
    </w:lvl>
    <w:lvl w:ilvl="6" w:tplc="1506FCC2">
      <w:start w:val="1"/>
      <w:numFmt w:val="bullet"/>
      <w:lvlText w:val=""/>
      <w:lvlJc w:val="left"/>
      <w:pPr>
        <w:ind w:left="5040" w:hanging="360"/>
      </w:pPr>
      <w:rPr>
        <w:rFonts w:ascii="Symbol" w:hAnsi="Symbol" w:hint="default"/>
      </w:rPr>
    </w:lvl>
    <w:lvl w:ilvl="7" w:tplc="32EE630A">
      <w:start w:val="1"/>
      <w:numFmt w:val="bullet"/>
      <w:lvlText w:val="o"/>
      <w:lvlJc w:val="left"/>
      <w:pPr>
        <w:ind w:left="5760" w:hanging="360"/>
      </w:pPr>
      <w:rPr>
        <w:rFonts w:ascii="Courier New" w:hAnsi="Courier New" w:hint="default"/>
      </w:rPr>
    </w:lvl>
    <w:lvl w:ilvl="8" w:tplc="0EBA52E8">
      <w:start w:val="1"/>
      <w:numFmt w:val="bullet"/>
      <w:lvlText w:val=""/>
      <w:lvlJc w:val="left"/>
      <w:pPr>
        <w:ind w:left="6480" w:hanging="360"/>
      </w:pPr>
      <w:rPr>
        <w:rFonts w:ascii="Wingdings" w:hAnsi="Wingdings" w:hint="default"/>
      </w:rPr>
    </w:lvl>
  </w:abstractNum>
  <w:abstractNum w:abstractNumId="42" w15:restartNumberingAfterBreak="0">
    <w:nsid w:val="405C41AA"/>
    <w:multiLevelType w:val="hybridMultilevel"/>
    <w:tmpl w:val="A28A11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42751B91"/>
    <w:multiLevelType w:val="hybridMultilevel"/>
    <w:tmpl w:val="7986A60E"/>
    <w:lvl w:ilvl="0" w:tplc="D4A8D912">
      <w:start w:val="1"/>
      <w:numFmt w:val="bullet"/>
      <w:lvlText w:val=""/>
      <w:lvlJc w:val="left"/>
      <w:pPr>
        <w:ind w:left="720" w:hanging="360"/>
      </w:pPr>
      <w:rPr>
        <w:rFonts w:ascii="Symbol" w:hAnsi="Symbol" w:hint="default"/>
      </w:rPr>
    </w:lvl>
    <w:lvl w:ilvl="1" w:tplc="4296D732">
      <w:start w:val="1"/>
      <w:numFmt w:val="bullet"/>
      <w:lvlText w:val="o"/>
      <w:lvlJc w:val="left"/>
      <w:pPr>
        <w:ind w:left="1440" w:hanging="360"/>
      </w:pPr>
      <w:rPr>
        <w:rFonts w:ascii="Courier New" w:hAnsi="Courier New" w:hint="default"/>
      </w:rPr>
    </w:lvl>
    <w:lvl w:ilvl="2" w:tplc="36A26DD2">
      <w:start w:val="1"/>
      <w:numFmt w:val="bullet"/>
      <w:lvlText w:val=""/>
      <w:lvlJc w:val="left"/>
      <w:pPr>
        <w:ind w:left="2160" w:hanging="360"/>
      </w:pPr>
      <w:rPr>
        <w:rFonts w:ascii="Wingdings" w:hAnsi="Wingdings" w:hint="default"/>
      </w:rPr>
    </w:lvl>
    <w:lvl w:ilvl="3" w:tplc="A5C4C814">
      <w:start w:val="1"/>
      <w:numFmt w:val="bullet"/>
      <w:lvlText w:val=""/>
      <w:lvlJc w:val="left"/>
      <w:pPr>
        <w:ind w:left="2880" w:hanging="360"/>
      </w:pPr>
      <w:rPr>
        <w:rFonts w:ascii="Symbol" w:hAnsi="Symbol" w:hint="default"/>
      </w:rPr>
    </w:lvl>
    <w:lvl w:ilvl="4" w:tplc="627242B2">
      <w:start w:val="1"/>
      <w:numFmt w:val="bullet"/>
      <w:lvlText w:val="o"/>
      <w:lvlJc w:val="left"/>
      <w:pPr>
        <w:ind w:left="3600" w:hanging="360"/>
      </w:pPr>
      <w:rPr>
        <w:rFonts w:ascii="Courier New" w:hAnsi="Courier New" w:hint="default"/>
      </w:rPr>
    </w:lvl>
    <w:lvl w:ilvl="5" w:tplc="F2D0CBD4">
      <w:start w:val="1"/>
      <w:numFmt w:val="bullet"/>
      <w:lvlText w:val=""/>
      <w:lvlJc w:val="left"/>
      <w:pPr>
        <w:ind w:left="4320" w:hanging="360"/>
      </w:pPr>
      <w:rPr>
        <w:rFonts w:ascii="Wingdings" w:hAnsi="Wingdings" w:hint="default"/>
      </w:rPr>
    </w:lvl>
    <w:lvl w:ilvl="6" w:tplc="0E30CBB0">
      <w:start w:val="1"/>
      <w:numFmt w:val="bullet"/>
      <w:lvlText w:val=""/>
      <w:lvlJc w:val="left"/>
      <w:pPr>
        <w:ind w:left="5040" w:hanging="360"/>
      </w:pPr>
      <w:rPr>
        <w:rFonts w:ascii="Symbol" w:hAnsi="Symbol" w:hint="default"/>
      </w:rPr>
    </w:lvl>
    <w:lvl w:ilvl="7" w:tplc="AEBCD8C0">
      <w:start w:val="1"/>
      <w:numFmt w:val="bullet"/>
      <w:lvlText w:val="o"/>
      <w:lvlJc w:val="left"/>
      <w:pPr>
        <w:ind w:left="5760" w:hanging="360"/>
      </w:pPr>
      <w:rPr>
        <w:rFonts w:ascii="Courier New" w:hAnsi="Courier New" w:hint="default"/>
      </w:rPr>
    </w:lvl>
    <w:lvl w:ilvl="8" w:tplc="E7EA86C4">
      <w:start w:val="1"/>
      <w:numFmt w:val="bullet"/>
      <w:lvlText w:val=""/>
      <w:lvlJc w:val="left"/>
      <w:pPr>
        <w:ind w:left="6480" w:hanging="360"/>
      </w:pPr>
      <w:rPr>
        <w:rFonts w:ascii="Wingdings" w:hAnsi="Wingdings" w:hint="default"/>
      </w:rPr>
    </w:lvl>
  </w:abstractNum>
  <w:abstractNum w:abstractNumId="44" w15:restartNumberingAfterBreak="0">
    <w:nsid w:val="458ACFA2"/>
    <w:multiLevelType w:val="hybridMultilevel"/>
    <w:tmpl w:val="D3260BC0"/>
    <w:lvl w:ilvl="0" w:tplc="FE6AC848">
      <w:start w:val="1"/>
      <w:numFmt w:val="bullet"/>
      <w:lvlText w:val="·"/>
      <w:lvlJc w:val="left"/>
      <w:pPr>
        <w:ind w:left="720" w:hanging="360"/>
      </w:pPr>
      <w:rPr>
        <w:rFonts w:ascii="Symbol" w:hAnsi="Symbol" w:hint="default"/>
      </w:rPr>
    </w:lvl>
    <w:lvl w:ilvl="1" w:tplc="F9548C8C">
      <w:start w:val="1"/>
      <w:numFmt w:val="bullet"/>
      <w:lvlText w:val="o"/>
      <w:lvlJc w:val="left"/>
      <w:pPr>
        <w:ind w:left="1440" w:hanging="360"/>
      </w:pPr>
      <w:rPr>
        <w:rFonts w:ascii="Courier New" w:hAnsi="Courier New" w:hint="default"/>
      </w:rPr>
    </w:lvl>
    <w:lvl w:ilvl="2" w:tplc="485411EA">
      <w:start w:val="1"/>
      <w:numFmt w:val="bullet"/>
      <w:lvlText w:val=""/>
      <w:lvlJc w:val="left"/>
      <w:pPr>
        <w:ind w:left="2160" w:hanging="360"/>
      </w:pPr>
      <w:rPr>
        <w:rFonts w:ascii="Wingdings" w:hAnsi="Wingdings" w:hint="default"/>
      </w:rPr>
    </w:lvl>
    <w:lvl w:ilvl="3" w:tplc="7CF64A24">
      <w:start w:val="1"/>
      <w:numFmt w:val="bullet"/>
      <w:lvlText w:val=""/>
      <w:lvlJc w:val="left"/>
      <w:pPr>
        <w:ind w:left="2880" w:hanging="360"/>
      </w:pPr>
      <w:rPr>
        <w:rFonts w:ascii="Symbol" w:hAnsi="Symbol" w:hint="default"/>
      </w:rPr>
    </w:lvl>
    <w:lvl w:ilvl="4" w:tplc="BE66DC2A">
      <w:start w:val="1"/>
      <w:numFmt w:val="bullet"/>
      <w:lvlText w:val="o"/>
      <w:lvlJc w:val="left"/>
      <w:pPr>
        <w:ind w:left="3600" w:hanging="360"/>
      </w:pPr>
      <w:rPr>
        <w:rFonts w:ascii="Courier New" w:hAnsi="Courier New" w:hint="default"/>
      </w:rPr>
    </w:lvl>
    <w:lvl w:ilvl="5" w:tplc="E4008960">
      <w:start w:val="1"/>
      <w:numFmt w:val="bullet"/>
      <w:lvlText w:val=""/>
      <w:lvlJc w:val="left"/>
      <w:pPr>
        <w:ind w:left="4320" w:hanging="360"/>
      </w:pPr>
      <w:rPr>
        <w:rFonts w:ascii="Wingdings" w:hAnsi="Wingdings" w:hint="default"/>
      </w:rPr>
    </w:lvl>
    <w:lvl w:ilvl="6" w:tplc="AD62291E">
      <w:start w:val="1"/>
      <w:numFmt w:val="bullet"/>
      <w:lvlText w:val=""/>
      <w:lvlJc w:val="left"/>
      <w:pPr>
        <w:ind w:left="5040" w:hanging="360"/>
      </w:pPr>
      <w:rPr>
        <w:rFonts w:ascii="Symbol" w:hAnsi="Symbol" w:hint="default"/>
      </w:rPr>
    </w:lvl>
    <w:lvl w:ilvl="7" w:tplc="BCB85BE0">
      <w:start w:val="1"/>
      <w:numFmt w:val="bullet"/>
      <w:lvlText w:val="o"/>
      <w:lvlJc w:val="left"/>
      <w:pPr>
        <w:ind w:left="5760" w:hanging="360"/>
      </w:pPr>
      <w:rPr>
        <w:rFonts w:ascii="Courier New" w:hAnsi="Courier New" w:hint="default"/>
      </w:rPr>
    </w:lvl>
    <w:lvl w:ilvl="8" w:tplc="0BB8FFD6">
      <w:start w:val="1"/>
      <w:numFmt w:val="bullet"/>
      <w:lvlText w:val=""/>
      <w:lvlJc w:val="left"/>
      <w:pPr>
        <w:ind w:left="6480" w:hanging="360"/>
      </w:pPr>
      <w:rPr>
        <w:rFonts w:ascii="Wingdings" w:hAnsi="Wingdings" w:hint="default"/>
      </w:rPr>
    </w:lvl>
  </w:abstractNum>
  <w:abstractNum w:abstractNumId="45" w15:restartNumberingAfterBreak="0">
    <w:nsid w:val="45D49303"/>
    <w:multiLevelType w:val="multilevel"/>
    <w:tmpl w:val="EBC4679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6660CF0"/>
    <w:multiLevelType w:val="hybridMultilevel"/>
    <w:tmpl w:val="29FC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EE59BE"/>
    <w:multiLevelType w:val="multilevel"/>
    <w:tmpl w:val="67189F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7E19132"/>
    <w:multiLevelType w:val="multilevel"/>
    <w:tmpl w:val="128A8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8A52EC4"/>
    <w:multiLevelType w:val="hybridMultilevel"/>
    <w:tmpl w:val="8152B30E"/>
    <w:lvl w:ilvl="0" w:tplc="9A9837F0">
      <w:start w:val="1"/>
      <w:numFmt w:val="bullet"/>
      <w:lvlText w:val=""/>
      <w:lvlJc w:val="left"/>
      <w:pPr>
        <w:ind w:left="720" w:hanging="360"/>
      </w:pPr>
      <w:rPr>
        <w:rFonts w:ascii="Symbol" w:hAnsi="Symbol" w:hint="default"/>
      </w:rPr>
    </w:lvl>
    <w:lvl w:ilvl="1" w:tplc="819A7B9A">
      <w:start w:val="1"/>
      <w:numFmt w:val="bullet"/>
      <w:lvlText w:val="o"/>
      <w:lvlJc w:val="left"/>
      <w:pPr>
        <w:ind w:left="1440" w:hanging="360"/>
      </w:pPr>
      <w:rPr>
        <w:rFonts w:ascii="Courier New" w:hAnsi="Courier New" w:hint="default"/>
      </w:rPr>
    </w:lvl>
    <w:lvl w:ilvl="2" w:tplc="3CBA2FC4">
      <w:start w:val="1"/>
      <w:numFmt w:val="bullet"/>
      <w:lvlText w:val=""/>
      <w:lvlJc w:val="left"/>
      <w:pPr>
        <w:ind w:left="2160" w:hanging="360"/>
      </w:pPr>
      <w:rPr>
        <w:rFonts w:ascii="Wingdings" w:hAnsi="Wingdings" w:hint="default"/>
      </w:rPr>
    </w:lvl>
    <w:lvl w:ilvl="3" w:tplc="F982B528">
      <w:start w:val="1"/>
      <w:numFmt w:val="bullet"/>
      <w:lvlText w:val=""/>
      <w:lvlJc w:val="left"/>
      <w:pPr>
        <w:ind w:left="2880" w:hanging="360"/>
      </w:pPr>
      <w:rPr>
        <w:rFonts w:ascii="Symbol" w:hAnsi="Symbol" w:hint="default"/>
      </w:rPr>
    </w:lvl>
    <w:lvl w:ilvl="4" w:tplc="748EED58">
      <w:start w:val="1"/>
      <w:numFmt w:val="bullet"/>
      <w:lvlText w:val="o"/>
      <w:lvlJc w:val="left"/>
      <w:pPr>
        <w:ind w:left="3600" w:hanging="360"/>
      </w:pPr>
      <w:rPr>
        <w:rFonts w:ascii="Courier New" w:hAnsi="Courier New" w:hint="default"/>
      </w:rPr>
    </w:lvl>
    <w:lvl w:ilvl="5" w:tplc="E9C6EAAA">
      <w:start w:val="1"/>
      <w:numFmt w:val="bullet"/>
      <w:lvlText w:val=""/>
      <w:lvlJc w:val="left"/>
      <w:pPr>
        <w:ind w:left="4320" w:hanging="360"/>
      </w:pPr>
      <w:rPr>
        <w:rFonts w:ascii="Wingdings" w:hAnsi="Wingdings" w:hint="default"/>
      </w:rPr>
    </w:lvl>
    <w:lvl w:ilvl="6" w:tplc="233AD374">
      <w:start w:val="1"/>
      <w:numFmt w:val="bullet"/>
      <w:lvlText w:val=""/>
      <w:lvlJc w:val="left"/>
      <w:pPr>
        <w:ind w:left="5040" w:hanging="360"/>
      </w:pPr>
      <w:rPr>
        <w:rFonts w:ascii="Symbol" w:hAnsi="Symbol" w:hint="default"/>
      </w:rPr>
    </w:lvl>
    <w:lvl w:ilvl="7" w:tplc="9EDC0140">
      <w:start w:val="1"/>
      <w:numFmt w:val="bullet"/>
      <w:lvlText w:val="o"/>
      <w:lvlJc w:val="left"/>
      <w:pPr>
        <w:ind w:left="5760" w:hanging="360"/>
      </w:pPr>
      <w:rPr>
        <w:rFonts w:ascii="Courier New" w:hAnsi="Courier New" w:hint="default"/>
      </w:rPr>
    </w:lvl>
    <w:lvl w:ilvl="8" w:tplc="56649560">
      <w:start w:val="1"/>
      <w:numFmt w:val="bullet"/>
      <w:lvlText w:val=""/>
      <w:lvlJc w:val="left"/>
      <w:pPr>
        <w:ind w:left="6480" w:hanging="360"/>
      </w:pPr>
      <w:rPr>
        <w:rFonts w:ascii="Wingdings" w:hAnsi="Wingdings" w:hint="default"/>
      </w:rPr>
    </w:lvl>
  </w:abstractNum>
  <w:abstractNum w:abstractNumId="50" w15:restartNumberingAfterBreak="0">
    <w:nsid w:val="48DE8F39"/>
    <w:multiLevelType w:val="multilevel"/>
    <w:tmpl w:val="1FEC0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ADF93DD"/>
    <w:multiLevelType w:val="hybridMultilevel"/>
    <w:tmpl w:val="8B62DA12"/>
    <w:lvl w:ilvl="0" w:tplc="9DD2F38C">
      <w:start w:val="1"/>
      <w:numFmt w:val="bullet"/>
      <w:lvlText w:val=""/>
      <w:lvlJc w:val="left"/>
      <w:pPr>
        <w:ind w:left="720" w:hanging="360"/>
      </w:pPr>
      <w:rPr>
        <w:rFonts w:ascii="Symbol" w:hAnsi="Symbol" w:hint="default"/>
      </w:rPr>
    </w:lvl>
    <w:lvl w:ilvl="1" w:tplc="E6FAAA46">
      <w:start w:val="1"/>
      <w:numFmt w:val="bullet"/>
      <w:lvlText w:val="o"/>
      <w:lvlJc w:val="left"/>
      <w:pPr>
        <w:ind w:left="1440" w:hanging="360"/>
      </w:pPr>
      <w:rPr>
        <w:rFonts w:ascii="Courier New" w:hAnsi="Courier New" w:hint="default"/>
      </w:rPr>
    </w:lvl>
    <w:lvl w:ilvl="2" w:tplc="B5F89846">
      <w:start w:val="1"/>
      <w:numFmt w:val="bullet"/>
      <w:lvlText w:val=""/>
      <w:lvlJc w:val="left"/>
      <w:pPr>
        <w:ind w:left="2160" w:hanging="360"/>
      </w:pPr>
      <w:rPr>
        <w:rFonts w:ascii="Wingdings" w:hAnsi="Wingdings" w:hint="default"/>
      </w:rPr>
    </w:lvl>
    <w:lvl w:ilvl="3" w:tplc="58D425A2">
      <w:start w:val="1"/>
      <w:numFmt w:val="bullet"/>
      <w:lvlText w:val=""/>
      <w:lvlJc w:val="left"/>
      <w:pPr>
        <w:ind w:left="2880" w:hanging="360"/>
      </w:pPr>
      <w:rPr>
        <w:rFonts w:ascii="Symbol" w:hAnsi="Symbol" w:hint="default"/>
      </w:rPr>
    </w:lvl>
    <w:lvl w:ilvl="4" w:tplc="3EA806CC">
      <w:start w:val="1"/>
      <w:numFmt w:val="bullet"/>
      <w:lvlText w:val="o"/>
      <w:lvlJc w:val="left"/>
      <w:pPr>
        <w:ind w:left="3600" w:hanging="360"/>
      </w:pPr>
      <w:rPr>
        <w:rFonts w:ascii="Courier New" w:hAnsi="Courier New" w:hint="default"/>
      </w:rPr>
    </w:lvl>
    <w:lvl w:ilvl="5" w:tplc="15F6FAFE">
      <w:start w:val="1"/>
      <w:numFmt w:val="bullet"/>
      <w:lvlText w:val=""/>
      <w:lvlJc w:val="left"/>
      <w:pPr>
        <w:ind w:left="4320" w:hanging="360"/>
      </w:pPr>
      <w:rPr>
        <w:rFonts w:ascii="Wingdings" w:hAnsi="Wingdings" w:hint="default"/>
      </w:rPr>
    </w:lvl>
    <w:lvl w:ilvl="6" w:tplc="7E82CE0E">
      <w:start w:val="1"/>
      <w:numFmt w:val="bullet"/>
      <w:lvlText w:val=""/>
      <w:lvlJc w:val="left"/>
      <w:pPr>
        <w:ind w:left="5040" w:hanging="360"/>
      </w:pPr>
      <w:rPr>
        <w:rFonts w:ascii="Symbol" w:hAnsi="Symbol" w:hint="default"/>
      </w:rPr>
    </w:lvl>
    <w:lvl w:ilvl="7" w:tplc="83305C74">
      <w:start w:val="1"/>
      <w:numFmt w:val="bullet"/>
      <w:lvlText w:val="o"/>
      <w:lvlJc w:val="left"/>
      <w:pPr>
        <w:ind w:left="5760" w:hanging="360"/>
      </w:pPr>
      <w:rPr>
        <w:rFonts w:ascii="Courier New" w:hAnsi="Courier New" w:hint="default"/>
      </w:rPr>
    </w:lvl>
    <w:lvl w:ilvl="8" w:tplc="4D16A418">
      <w:start w:val="1"/>
      <w:numFmt w:val="bullet"/>
      <w:lvlText w:val=""/>
      <w:lvlJc w:val="left"/>
      <w:pPr>
        <w:ind w:left="6480" w:hanging="360"/>
      </w:pPr>
      <w:rPr>
        <w:rFonts w:ascii="Wingdings" w:hAnsi="Wingdings" w:hint="default"/>
      </w:rPr>
    </w:lvl>
  </w:abstractNum>
  <w:abstractNum w:abstractNumId="52" w15:restartNumberingAfterBreak="0">
    <w:nsid w:val="4B51C6EA"/>
    <w:multiLevelType w:val="hybridMultilevel"/>
    <w:tmpl w:val="A770FF46"/>
    <w:lvl w:ilvl="0" w:tplc="E88CD0B2">
      <w:start w:val="1"/>
      <w:numFmt w:val="bullet"/>
      <w:lvlText w:val=""/>
      <w:lvlJc w:val="left"/>
      <w:pPr>
        <w:ind w:left="720" w:hanging="360"/>
      </w:pPr>
      <w:rPr>
        <w:rFonts w:ascii="Symbol" w:hAnsi="Symbol" w:hint="default"/>
      </w:rPr>
    </w:lvl>
    <w:lvl w:ilvl="1" w:tplc="CBE22DCC">
      <w:start w:val="1"/>
      <w:numFmt w:val="bullet"/>
      <w:lvlText w:val="o"/>
      <w:lvlJc w:val="left"/>
      <w:pPr>
        <w:ind w:left="1440" w:hanging="360"/>
      </w:pPr>
      <w:rPr>
        <w:rFonts w:ascii="Courier New" w:hAnsi="Courier New" w:hint="default"/>
      </w:rPr>
    </w:lvl>
    <w:lvl w:ilvl="2" w:tplc="79260C50">
      <w:start w:val="1"/>
      <w:numFmt w:val="bullet"/>
      <w:lvlText w:val=""/>
      <w:lvlJc w:val="left"/>
      <w:pPr>
        <w:ind w:left="2160" w:hanging="360"/>
      </w:pPr>
      <w:rPr>
        <w:rFonts w:ascii="Wingdings" w:hAnsi="Wingdings" w:hint="default"/>
      </w:rPr>
    </w:lvl>
    <w:lvl w:ilvl="3" w:tplc="B4FEE788">
      <w:start w:val="1"/>
      <w:numFmt w:val="bullet"/>
      <w:lvlText w:val=""/>
      <w:lvlJc w:val="left"/>
      <w:pPr>
        <w:ind w:left="2880" w:hanging="360"/>
      </w:pPr>
      <w:rPr>
        <w:rFonts w:ascii="Symbol" w:hAnsi="Symbol" w:hint="default"/>
      </w:rPr>
    </w:lvl>
    <w:lvl w:ilvl="4" w:tplc="F31AB7FA">
      <w:start w:val="1"/>
      <w:numFmt w:val="bullet"/>
      <w:lvlText w:val="o"/>
      <w:lvlJc w:val="left"/>
      <w:pPr>
        <w:ind w:left="3600" w:hanging="360"/>
      </w:pPr>
      <w:rPr>
        <w:rFonts w:ascii="Courier New" w:hAnsi="Courier New" w:hint="default"/>
      </w:rPr>
    </w:lvl>
    <w:lvl w:ilvl="5" w:tplc="6CB85602">
      <w:start w:val="1"/>
      <w:numFmt w:val="bullet"/>
      <w:lvlText w:val=""/>
      <w:lvlJc w:val="left"/>
      <w:pPr>
        <w:ind w:left="4320" w:hanging="360"/>
      </w:pPr>
      <w:rPr>
        <w:rFonts w:ascii="Wingdings" w:hAnsi="Wingdings" w:hint="default"/>
      </w:rPr>
    </w:lvl>
    <w:lvl w:ilvl="6" w:tplc="07C0D0E0">
      <w:start w:val="1"/>
      <w:numFmt w:val="bullet"/>
      <w:lvlText w:val=""/>
      <w:lvlJc w:val="left"/>
      <w:pPr>
        <w:ind w:left="5040" w:hanging="360"/>
      </w:pPr>
      <w:rPr>
        <w:rFonts w:ascii="Symbol" w:hAnsi="Symbol" w:hint="default"/>
      </w:rPr>
    </w:lvl>
    <w:lvl w:ilvl="7" w:tplc="BFF8162C">
      <w:start w:val="1"/>
      <w:numFmt w:val="bullet"/>
      <w:lvlText w:val="o"/>
      <w:lvlJc w:val="left"/>
      <w:pPr>
        <w:ind w:left="5760" w:hanging="360"/>
      </w:pPr>
      <w:rPr>
        <w:rFonts w:ascii="Courier New" w:hAnsi="Courier New" w:hint="default"/>
      </w:rPr>
    </w:lvl>
    <w:lvl w:ilvl="8" w:tplc="E3C6D846">
      <w:start w:val="1"/>
      <w:numFmt w:val="bullet"/>
      <w:lvlText w:val=""/>
      <w:lvlJc w:val="left"/>
      <w:pPr>
        <w:ind w:left="6480" w:hanging="360"/>
      </w:pPr>
      <w:rPr>
        <w:rFonts w:ascii="Wingdings" w:hAnsi="Wingdings" w:hint="default"/>
      </w:rPr>
    </w:lvl>
  </w:abstractNum>
  <w:abstractNum w:abstractNumId="53" w15:restartNumberingAfterBreak="0">
    <w:nsid w:val="4FD2AEA1"/>
    <w:multiLevelType w:val="hybridMultilevel"/>
    <w:tmpl w:val="D63EC3FE"/>
    <w:lvl w:ilvl="0" w:tplc="85F81F42">
      <w:start w:val="1"/>
      <w:numFmt w:val="bullet"/>
      <w:lvlText w:val=""/>
      <w:lvlJc w:val="left"/>
      <w:pPr>
        <w:ind w:left="720" w:hanging="360"/>
      </w:pPr>
      <w:rPr>
        <w:rFonts w:ascii="Symbol" w:hAnsi="Symbol" w:hint="default"/>
      </w:rPr>
    </w:lvl>
    <w:lvl w:ilvl="1" w:tplc="8454E97E">
      <w:start w:val="1"/>
      <w:numFmt w:val="bullet"/>
      <w:lvlText w:val="o"/>
      <w:lvlJc w:val="left"/>
      <w:pPr>
        <w:ind w:left="1440" w:hanging="360"/>
      </w:pPr>
      <w:rPr>
        <w:rFonts w:ascii="Courier New" w:hAnsi="Courier New" w:hint="default"/>
      </w:rPr>
    </w:lvl>
    <w:lvl w:ilvl="2" w:tplc="0CE05F5E">
      <w:start w:val="1"/>
      <w:numFmt w:val="bullet"/>
      <w:lvlText w:val=""/>
      <w:lvlJc w:val="left"/>
      <w:pPr>
        <w:ind w:left="2160" w:hanging="360"/>
      </w:pPr>
      <w:rPr>
        <w:rFonts w:ascii="Wingdings" w:hAnsi="Wingdings" w:hint="default"/>
      </w:rPr>
    </w:lvl>
    <w:lvl w:ilvl="3" w:tplc="FB44ED74">
      <w:start w:val="1"/>
      <w:numFmt w:val="bullet"/>
      <w:lvlText w:val=""/>
      <w:lvlJc w:val="left"/>
      <w:pPr>
        <w:ind w:left="2880" w:hanging="360"/>
      </w:pPr>
      <w:rPr>
        <w:rFonts w:ascii="Symbol" w:hAnsi="Symbol" w:hint="default"/>
      </w:rPr>
    </w:lvl>
    <w:lvl w:ilvl="4" w:tplc="FE9A110A">
      <w:start w:val="1"/>
      <w:numFmt w:val="bullet"/>
      <w:lvlText w:val="o"/>
      <w:lvlJc w:val="left"/>
      <w:pPr>
        <w:ind w:left="3600" w:hanging="360"/>
      </w:pPr>
      <w:rPr>
        <w:rFonts w:ascii="Courier New" w:hAnsi="Courier New" w:hint="default"/>
      </w:rPr>
    </w:lvl>
    <w:lvl w:ilvl="5" w:tplc="EEAE1A46">
      <w:start w:val="1"/>
      <w:numFmt w:val="bullet"/>
      <w:lvlText w:val=""/>
      <w:lvlJc w:val="left"/>
      <w:pPr>
        <w:ind w:left="4320" w:hanging="360"/>
      </w:pPr>
      <w:rPr>
        <w:rFonts w:ascii="Wingdings" w:hAnsi="Wingdings" w:hint="default"/>
      </w:rPr>
    </w:lvl>
    <w:lvl w:ilvl="6" w:tplc="6096AEF6">
      <w:start w:val="1"/>
      <w:numFmt w:val="bullet"/>
      <w:lvlText w:val=""/>
      <w:lvlJc w:val="left"/>
      <w:pPr>
        <w:ind w:left="5040" w:hanging="360"/>
      </w:pPr>
      <w:rPr>
        <w:rFonts w:ascii="Symbol" w:hAnsi="Symbol" w:hint="default"/>
      </w:rPr>
    </w:lvl>
    <w:lvl w:ilvl="7" w:tplc="A03CBADC">
      <w:start w:val="1"/>
      <w:numFmt w:val="bullet"/>
      <w:lvlText w:val="o"/>
      <w:lvlJc w:val="left"/>
      <w:pPr>
        <w:ind w:left="5760" w:hanging="360"/>
      </w:pPr>
      <w:rPr>
        <w:rFonts w:ascii="Courier New" w:hAnsi="Courier New" w:hint="default"/>
      </w:rPr>
    </w:lvl>
    <w:lvl w:ilvl="8" w:tplc="17B0FA82">
      <w:start w:val="1"/>
      <w:numFmt w:val="bullet"/>
      <w:lvlText w:val=""/>
      <w:lvlJc w:val="left"/>
      <w:pPr>
        <w:ind w:left="6480" w:hanging="360"/>
      </w:pPr>
      <w:rPr>
        <w:rFonts w:ascii="Wingdings" w:hAnsi="Wingdings" w:hint="default"/>
      </w:rPr>
    </w:lvl>
  </w:abstractNum>
  <w:abstractNum w:abstractNumId="54" w15:restartNumberingAfterBreak="0">
    <w:nsid w:val="5033C703"/>
    <w:multiLevelType w:val="multilevel"/>
    <w:tmpl w:val="32263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1270599"/>
    <w:multiLevelType w:val="multilevel"/>
    <w:tmpl w:val="B9D6CC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11B4A9"/>
    <w:multiLevelType w:val="hybridMultilevel"/>
    <w:tmpl w:val="8EE2F994"/>
    <w:lvl w:ilvl="0" w:tplc="62D266DA">
      <w:start w:val="1"/>
      <w:numFmt w:val="bullet"/>
      <w:lvlText w:val="·"/>
      <w:lvlJc w:val="left"/>
      <w:pPr>
        <w:ind w:left="720" w:hanging="360"/>
      </w:pPr>
      <w:rPr>
        <w:rFonts w:ascii="Symbol" w:hAnsi="Symbol" w:hint="default"/>
      </w:rPr>
    </w:lvl>
    <w:lvl w:ilvl="1" w:tplc="367A5E14">
      <w:start w:val="1"/>
      <w:numFmt w:val="bullet"/>
      <w:lvlText w:val="o"/>
      <w:lvlJc w:val="left"/>
      <w:pPr>
        <w:ind w:left="1440" w:hanging="360"/>
      </w:pPr>
      <w:rPr>
        <w:rFonts w:ascii="Courier New" w:hAnsi="Courier New" w:hint="default"/>
      </w:rPr>
    </w:lvl>
    <w:lvl w:ilvl="2" w:tplc="92683E38">
      <w:start w:val="1"/>
      <w:numFmt w:val="bullet"/>
      <w:lvlText w:val=""/>
      <w:lvlJc w:val="left"/>
      <w:pPr>
        <w:ind w:left="2160" w:hanging="360"/>
      </w:pPr>
      <w:rPr>
        <w:rFonts w:ascii="Wingdings" w:hAnsi="Wingdings" w:hint="default"/>
      </w:rPr>
    </w:lvl>
    <w:lvl w:ilvl="3" w:tplc="47169FA4">
      <w:start w:val="1"/>
      <w:numFmt w:val="bullet"/>
      <w:lvlText w:val=""/>
      <w:lvlJc w:val="left"/>
      <w:pPr>
        <w:ind w:left="2880" w:hanging="360"/>
      </w:pPr>
      <w:rPr>
        <w:rFonts w:ascii="Symbol" w:hAnsi="Symbol" w:hint="default"/>
      </w:rPr>
    </w:lvl>
    <w:lvl w:ilvl="4" w:tplc="080AD510">
      <w:start w:val="1"/>
      <w:numFmt w:val="bullet"/>
      <w:lvlText w:val="o"/>
      <w:lvlJc w:val="left"/>
      <w:pPr>
        <w:ind w:left="3600" w:hanging="360"/>
      </w:pPr>
      <w:rPr>
        <w:rFonts w:ascii="Courier New" w:hAnsi="Courier New" w:hint="default"/>
      </w:rPr>
    </w:lvl>
    <w:lvl w:ilvl="5" w:tplc="5EE4A660">
      <w:start w:val="1"/>
      <w:numFmt w:val="bullet"/>
      <w:lvlText w:val=""/>
      <w:lvlJc w:val="left"/>
      <w:pPr>
        <w:ind w:left="4320" w:hanging="360"/>
      </w:pPr>
      <w:rPr>
        <w:rFonts w:ascii="Wingdings" w:hAnsi="Wingdings" w:hint="default"/>
      </w:rPr>
    </w:lvl>
    <w:lvl w:ilvl="6" w:tplc="4C7C8988">
      <w:start w:val="1"/>
      <w:numFmt w:val="bullet"/>
      <w:lvlText w:val=""/>
      <w:lvlJc w:val="left"/>
      <w:pPr>
        <w:ind w:left="5040" w:hanging="360"/>
      </w:pPr>
      <w:rPr>
        <w:rFonts w:ascii="Symbol" w:hAnsi="Symbol" w:hint="default"/>
      </w:rPr>
    </w:lvl>
    <w:lvl w:ilvl="7" w:tplc="9E441BAE">
      <w:start w:val="1"/>
      <w:numFmt w:val="bullet"/>
      <w:lvlText w:val="o"/>
      <w:lvlJc w:val="left"/>
      <w:pPr>
        <w:ind w:left="5760" w:hanging="360"/>
      </w:pPr>
      <w:rPr>
        <w:rFonts w:ascii="Courier New" w:hAnsi="Courier New" w:hint="default"/>
      </w:rPr>
    </w:lvl>
    <w:lvl w:ilvl="8" w:tplc="52B07ECC">
      <w:start w:val="1"/>
      <w:numFmt w:val="bullet"/>
      <w:lvlText w:val=""/>
      <w:lvlJc w:val="left"/>
      <w:pPr>
        <w:ind w:left="6480" w:hanging="360"/>
      </w:pPr>
      <w:rPr>
        <w:rFonts w:ascii="Wingdings" w:hAnsi="Wingdings" w:hint="default"/>
      </w:rPr>
    </w:lvl>
  </w:abstractNum>
  <w:abstractNum w:abstractNumId="57" w15:restartNumberingAfterBreak="0">
    <w:nsid w:val="53B06334"/>
    <w:multiLevelType w:val="hybridMultilevel"/>
    <w:tmpl w:val="5B36BB94"/>
    <w:lvl w:ilvl="0" w:tplc="D2E406D0">
      <w:start w:val="1"/>
      <w:numFmt w:val="bullet"/>
      <w:lvlText w:val=""/>
      <w:lvlJc w:val="left"/>
      <w:pPr>
        <w:ind w:left="720" w:hanging="360"/>
      </w:pPr>
      <w:rPr>
        <w:rFonts w:ascii="Symbol" w:hAnsi="Symbol" w:hint="default"/>
      </w:rPr>
    </w:lvl>
    <w:lvl w:ilvl="1" w:tplc="CBEEF21E">
      <w:start w:val="1"/>
      <w:numFmt w:val="bullet"/>
      <w:lvlText w:val="o"/>
      <w:lvlJc w:val="left"/>
      <w:pPr>
        <w:ind w:left="1440" w:hanging="360"/>
      </w:pPr>
      <w:rPr>
        <w:rFonts w:ascii="Courier New" w:hAnsi="Courier New" w:hint="default"/>
      </w:rPr>
    </w:lvl>
    <w:lvl w:ilvl="2" w:tplc="02F26F3C">
      <w:start w:val="1"/>
      <w:numFmt w:val="bullet"/>
      <w:lvlText w:val=""/>
      <w:lvlJc w:val="left"/>
      <w:pPr>
        <w:ind w:left="2160" w:hanging="360"/>
      </w:pPr>
      <w:rPr>
        <w:rFonts w:ascii="Wingdings" w:hAnsi="Wingdings" w:hint="default"/>
      </w:rPr>
    </w:lvl>
    <w:lvl w:ilvl="3" w:tplc="E6A6EA8C">
      <w:start w:val="1"/>
      <w:numFmt w:val="bullet"/>
      <w:lvlText w:val=""/>
      <w:lvlJc w:val="left"/>
      <w:pPr>
        <w:ind w:left="2880" w:hanging="360"/>
      </w:pPr>
      <w:rPr>
        <w:rFonts w:ascii="Symbol" w:hAnsi="Symbol" w:hint="default"/>
      </w:rPr>
    </w:lvl>
    <w:lvl w:ilvl="4" w:tplc="9ED4C6D4">
      <w:start w:val="1"/>
      <w:numFmt w:val="bullet"/>
      <w:lvlText w:val="o"/>
      <w:lvlJc w:val="left"/>
      <w:pPr>
        <w:ind w:left="3600" w:hanging="360"/>
      </w:pPr>
      <w:rPr>
        <w:rFonts w:ascii="Courier New" w:hAnsi="Courier New" w:hint="default"/>
      </w:rPr>
    </w:lvl>
    <w:lvl w:ilvl="5" w:tplc="5CC8D66E">
      <w:start w:val="1"/>
      <w:numFmt w:val="bullet"/>
      <w:lvlText w:val=""/>
      <w:lvlJc w:val="left"/>
      <w:pPr>
        <w:ind w:left="4320" w:hanging="360"/>
      </w:pPr>
      <w:rPr>
        <w:rFonts w:ascii="Wingdings" w:hAnsi="Wingdings" w:hint="default"/>
      </w:rPr>
    </w:lvl>
    <w:lvl w:ilvl="6" w:tplc="BF72F576">
      <w:start w:val="1"/>
      <w:numFmt w:val="bullet"/>
      <w:lvlText w:val=""/>
      <w:lvlJc w:val="left"/>
      <w:pPr>
        <w:ind w:left="5040" w:hanging="360"/>
      </w:pPr>
      <w:rPr>
        <w:rFonts w:ascii="Symbol" w:hAnsi="Symbol" w:hint="default"/>
      </w:rPr>
    </w:lvl>
    <w:lvl w:ilvl="7" w:tplc="36C81BE2">
      <w:start w:val="1"/>
      <w:numFmt w:val="bullet"/>
      <w:lvlText w:val="o"/>
      <w:lvlJc w:val="left"/>
      <w:pPr>
        <w:ind w:left="5760" w:hanging="360"/>
      </w:pPr>
      <w:rPr>
        <w:rFonts w:ascii="Courier New" w:hAnsi="Courier New" w:hint="default"/>
      </w:rPr>
    </w:lvl>
    <w:lvl w:ilvl="8" w:tplc="1DBAE4EA">
      <w:start w:val="1"/>
      <w:numFmt w:val="bullet"/>
      <w:lvlText w:val=""/>
      <w:lvlJc w:val="left"/>
      <w:pPr>
        <w:ind w:left="6480" w:hanging="360"/>
      </w:pPr>
      <w:rPr>
        <w:rFonts w:ascii="Wingdings" w:hAnsi="Wingdings" w:hint="default"/>
      </w:rPr>
    </w:lvl>
  </w:abstractNum>
  <w:abstractNum w:abstractNumId="58" w15:restartNumberingAfterBreak="0">
    <w:nsid w:val="53E373CB"/>
    <w:multiLevelType w:val="hybridMultilevel"/>
    <w:tmpl w:val="158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6D25E4"/>
    <w:multiLevelType w:val="hybridMultilevel"/>
    <w:tmpl w:val="B566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F51BC"/>
    <w:multiLevelType w:val="hybridMultilevel"/>
    <w:tmpl w:val="99060F70"/>
    <w:lvl w:ilvl="0" w:tplc="AC0A903C">
      <w:start w:val="1"/>
      <w:numFmt w:val="bullet"/>
      <w:lvlText w:val=""/>
      <w:lvlJc w:val="left"/>
      <w:pPr>
        <w:ind w:left="720" w:hanging="360"/>
      </w:pPr>
      <w:rPr>
        <w:rFonts w:ascii="Symbol" w:hAnsi="Symbol" w:hint="default"/>
      </w:rPr>
    </w:lvl>
    <w:lvl w:ilvl="1" w:tplc="E12CEAFE">
      <w:start w:val="1"/>
      <w:numFmt w:val="bullet"/>
      <w:lvlText w:val="o"/>
      <w:lvlJc w:val="left"/>
      <w:pPr>
        <w:ind w:left="1440" w:hanging="360"/>
      </w:pPr>
      <w:rPr>
        <w:rFonts w:ascii="Courier New" w:hAnsi="Courier New" w:hint="default"/>
      </w:rPr>
    </w:lvl>
    <w:lvl w:ilvl="2" w:tplc="ABE4DA8A">
      <w:start w:val="1"/>
      <w:numFmt w:val="bullet"/>
      <w:lvlText w:val=""/>
      <w:lvlJc w:val="left"/>
      <w:pPr>
        <w:ind w:left="2160" w:hanging="360"/>
      </w:pPr>
      <w:rPr>
        <w:rFonts w:ascii="Wingdings" w:hAnsi="Wingdings" w:hint="default"/>
      </w:rPr>
    </w:lvl>
    <w:lvl w:ilvl="3" w:tplc="A3E28B14">
      <w:start w:val="1"/>
      <w:numFmt w:val="bullet"/>
      <w:lvlText w:val=""/>
      <w:lvlJc w:val="left"/>
      <w:pPr>
        <w:ind w:left="2880" w:hanging="360"/>
      </w:pPr>
      <w:rPr>
        <w:rFonts w:ascii="Symbol" w:hAnsi="Symbol" w:hint="default"/>
      </w:rPr>
    </w:lvl>
    <w:lvl w:ilvl="4" w:tplc="16982E5E">
      <w:start w:val="1"/>
      <w:numFmt w:val="bullet"/>
      <w:lvlText w:val="o"/>
      <w:lvlJc w:val="left"/>
      <w:pPr>
        <w:ind w:left="3600" w:hanging="360"/>
      </w:pPr>
      <w:rPr>
        <w:rFonts w:ascii="Courier New" w:hAnsi="Courier New" w:hint="default"/>
      </w:rPr>
    </w:lvl>
    <w:lvl w:ilvl="5" w:tplc="5A804E28">
      <w:start w:val="1"/>
      <w:numFmt w:val="bullet"/>
      <w:lvlText w:val=""/>
      <w:lvlJc w:val="left"/>
      <w:pPr>
        <w:ind w:left="4320" w:hanging="360"/>
      </w:pPr>
      <w:rPr>
        <w:rFonts w:ascii="Wingdings" w:hAnsi="Wingdings" w:hint="default"/>
      </w:rPr>
    </w:lvl>
    <w:lvl w:ilvl="6" w:tplc="CF4ACDE6">
      <w:start w:val="1"/>
      <w:numFmt w:val="bullet"/>
      <w:lvlText w:val=""/>
      <w:lvlJc w:val="left"/>
      <w:pPr>
        <w:ind w:left="5040" w:hanging="360"/>
      </w:pPr>
      <w:rPr>
        <w:rFonts w:ascii="Symbol" w:hAnsi="Symbol" w:hint="default"/>
      </w:rPr>
    </w:lvl>
    <w:lvl w:ilvl="7" w:tplc="6EA2B768">
      <w:start w:val="1"/>
      <w:numFmt w:val="bullet"/>
      <w:lvlText w:val="o"/>
      <w:lvlJc w:val="left"/>
      <w:pPr>
        <w:ind w:left="5760" w:hanging="360"/>
      </w:pPr>
      <w:rPr>
        <w:rFonts w:ascii="Courier New" w:hAnsi="Courier New" w:hint="default"/>
      </w:rPr>
    </w:lvl>
    <w:lvl w:ilvl="8" w:tplc="AEAED438">
      <w:start w:val="1"/>
      <w:numFmt w:val="bullet"/>
      <w:lvlText w:val=""/>
      <w:lvlJc w:val="left"/>
      <w:pPr>
        <w:ind w:left="6480" w:hanging="360"/>
      </w:pPr>
      <w:rPr>
        <w:rFonts w:ascii="Wingdings" w:hAnsi="Wingdings" w:hint="default"/>
      </w:rPr>
    </w:lvl>
  </w:abstractNum>
  <w:abstractNum w:abstractNumId="61" w15:restartNumberingAfterBreak="0">
    <w:nsid w:val="5567BE99"/>
    <w:multiLevelType w:val="hybridMultilevel"/>
    <w:tmpl w:val="09DEF9A4"/>
    <w:lvl w:ilvl="0" w:tplc="C2D4F2E8">
      <w:start w:val="1"/>
      <w:numFmt w:val="bullet"/>
      <w:lvlText w:val=""/>
      <w:lvlJc w:val="left"/>
      <w:pPr>
        <w:ind w:left="720" w:hanging="360"/>
      </w:pPr>
      <w:rPr>
        <w:rFonts w:ascii="Symbol" w:hAnsi="Symbol" w:hint="default"/>
      </w:rPr>
    </w:lvl>
    <w:lvl w:ilvl="1" w:tplc="49DA7F96">
      <w:start w:val="1"/>
      <w:numFmt w:val="bullet"/>
      <w:lvlText w:val="o"/>
      <w:lvlJc w:val="left"/>
      <w:pPr>
        <w:ind w:left="1440" w:hanging="360"/>
      </w:pPr>
      <w:rPr>
        <w:rFonts w:ascii="&quot;Courier New&quot;" w:hAnsi="&quot;Courier New&quot;" w:hint="default"/>
      </w:rPr>
    </w:lvl>
    <w:lvl w:ilvl="2" w:tplc="08AAB468">
      <w:start w:val="1"/>
      <w:numFmt w:val="bullet"/>
      <w:lvlText w:val=""/>
      <w:lvlJc w:val="left"/>
      <w:pPr>
        <w:ind w:left="2160" w:hanging="360"/>
      </w:pPr>
      <w:rPr>
        <w:rFonts w:ascii="Wingdings" w:hAnsi="Wingdings" w:hint="default"/>
      </w:rPr>
    </w:lvl>
    <w:lvl w:ilvl="3" w:tplc="75A6E49E">
      <w:start w:val="1"/>
      <w:numFmt w:val="bullet"/>
      <w:lvlText w:val=""/>
      <w:lvlJc w:val="left"/>
      <w:pPr>
        <w:ind w:left="2880" w:hanging="360"/>
      </w:pPr>
      <w:rPr>
        <w:rFonts w:ascii="Symbol" w:hAnsi="Symbol" w:hint="default"/>
      </w:rPr>
    </w:lvl>
    <w:lvl w:ilvl="4" w:tplc="0CDEE49C">
      <w:start w:val="1"/>
      <w:numFmt w:val="bullet"/>
      <w:lvlText w:val="o"/>
      <w:lvlJc w:val="left"/>
      <w:pPr>
        <w:ind w:left="3600" w:hanging="360"/>
      </w:pPr>
      <w:rPr>
        <w:rFonts w:ascii="Courier New" w:hAnsi="Courier New" w:hint="default"/>
      </w:rPr>
    </w:lvl>
    <w:lvl w:ilvl="5" w:tplc="DBFCE0E4">
      <w:start w:val="1"/>
      <w:numFmt w:val="bullet"/>
      <w:lvlText w:val=""/>
      <w:lvlJc w:val="left"/>
      <w:pPr>
        <w:ind w:left="4320" w:hanging="360"/>
      </w:pPr>
      <w:rPr>
        <w:rFonts w:ascii="Wingdings" w:hAnsi="Wingdings" w:hint="default"/>
      </w:rPr>
    </w:lvl>
    <w:lvl w:ilvl="6" w:tplc="4F40BD4C">
      <w:start w:val="1"/>
      <w:numFmt w:val="bullet"/>
      <w:lvlText w:val=""/>
      <w:lvlJc w:val="left"/>
      <w:pPr>
        <w:ind w:left="5040" w:hanging="360"/>
      </w:pPr>
      <w:rPr>
        <w:rFonts w:ascii="Symbol" w:hAnsi="Symbol" w:hint="default"/>
      </w:rPr>
    </w:lvl>
    <w:lvl w:ilvl="7" w:tplc="7EF63ABE">
      <w:start w:val="1"/>
      <w:numFmt w:val="bullet"/>
      <w:lvlText w:val="o"/>
      <w:lvlJc w:val="left"/>
      <w:pPr>
        <w:ind w:left="5760" w:hanging="360"/>
      </w:pPr>
      <w:rPr>
        <w:rFonts w:ascii="Courier New" w:hAnsi="Courier New" w:hint="default"/>
      </w:rPr>
    </w:lvl>
    <w:lvl w:ilvl="8" w:tplc="F4CE1F2A">
      <w:start w:val="1"/>
      <w:numFmt w:val="bullet"/>
      <w:lvlText w:val=""/>
      <w:lvlJc w:val="left"/>
      <w:pPr>
        <w:ind w:left="6480" w:hanging="360"/>
      </w:pPr>
      <w:rPr>
        <w:rFonts w:ascii="Wingdings" w:hAnsi="Wingdings" w:hint="default"/>
      </w:rPr>
    </w:lvl>
  </w:abstractNum>
  <w:abstractNum w:abstractNumId="62" w15:restartNumberingAfterBreak="0">
    <w:nsid w:val="57ED5E7A"/>
    <w:multiLevelType w:val="multilevel"/>
    <w:tmpl w:val="67A21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95BF9D7"/>
    <w:multiLevelType w:val="multilevel"/>
    <w:tmpl w:val="21F64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9CB18A1"/>
    <w:multiLevelType w:val="multilevel"/>
    <w:tmpl w:val="EE90B7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AFB1031"/>
    <w:multiLevelType w:val="hybridMultilevel"/>
    <w:tmpl w:val="D654F89E"/>
    <w:lvl w:ilvl="0" w:tplc="736EC7CE">
      <w:start w:val="1"/>
      <w:numFmt w:val="lowerRoman"/>
      <w:lvlText w:val="%1."/>
      <w:lvlJc w:val="left"/>
      <w:pPr>
        <w:ind w:left="1080" w:hanging="720"/>
      </w:pPr>
    </w:lvl>
    <w:lvl w:ilvl="1" w:tplc="B360E73E">
      <w:start w:val="1"/>
      <w:numFmt w:val="lowerLetter"/>
      <w:lvlText w:val="%2."/>
      <w:lvlJc w:val="left"/>
      <w:pPr>
        <w:ind w:left="1440" w:hanging="360"/>
      </w:pPr>
    </w:lvl>
    <w:lvl w:ilvl="2" w:tplc="DF0C8AB8">
      <w:start w:val="1"/>
      <w:numFmt w:val="lowerRoman"/>
      <w:lvlText w:val="%3."/>
      <w:lvlJc w:val="right"/>
      <w:pPr>
        <w:ind w:left="2160" w:hanging="180"/>
      </w:pPr>
    </w:lvl>
    <w:lvl w:ilvl="3" w:tplc="1BB0757E">
      <w:start w:val="1"/>
      <w:numFmt w:val="decimal"/>
      <w:lvlText w:val="%4."/>
      <w:lvlJc w:val="left"/>
      <w:pPr>
        <w:ind w:left="2880" w:hanging="360"/>
      </w:pPr>
    </w:lvl>
    <w:lvl w:ilvl="4" w:tplc="F95E3D9C">
      <w:start w:val="1"/>
      <w:numFmt w:val="lowerLetter"/>
      <w:lvlText w:val="%5."/>
      <w:lvlJc w:val="left"/>
      <w:pPr>
        <w:ind w:left="3600" w:hanging="360"/>
      </w:pPr>
    </w:lvl>
    <w:lvl w:ilvl="5" w:tplc="D69001C2">
      <w:start w:val="1"/>
      <w:numFmt w:val="lowerRoman"/>
      <w:lvlText w:val="%6."/>
      <w:lvlJc w:val="right"/>
      <w:pPr>
        <w:ind w:left="4320" w:hanging="180"/>
      </w:pPr>
    </w:lvl>
    <w:lvl w:ilvl="6" w:tplc="B174238A">
      <w:start w:val="1"/>
      <w:numFmt w:val="decimal"/>
      <w:lvlText w:val="%7."/>
      <w:lvlJc w:val="left"/>
      <w:pPr>
        <w:ind w:left="5040" w:hanging="360"/>
      </w:pPr>
    </w:lvl>
    <w:lvl w:ilvl="7" w:tplc="AA760ECC">
      <w:start w:val="1"/>
      <w:numFmt w:val="lowerLetter"/>
      <w:lvlText w:val="%8."/>
      <w:lvlJc w:val="left"/>
      <w:pPr>
        <w:ind w:left="5760" w:hanging="360"/>
      </w:pPr>
    </w:lvl>
    <w:lvl w:ilvl="8" w:tplc="FFC01BF0">
      <w:start w:val="1"/>
      <w:numFmt w:val="lowerRoman"/>
      <w:lvlText w:val="%9."/>
      <w:lvlJc w:val="right"/>
      <w:pPr>
        <w:ind w:left="6480" w:hanging="180"/>
      </w:pPr>
    </w:lvl>
  </w:abstractNum>
  <w:abstractNum w:abstractNumId="66" w15:restartNumberingAfterBreak="0">
    <w:nsid w:val="5B02CA44"/>
    <w:multiLevelType w:val="multilevel"/>
    <w:tmpl w:val="406CB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C5594D3"/>
    <w:multiLevelType w:val="hybridMultilevel"/>
    <w:tmpl w:val="69AC54E4"/>
    <w:lvl w:ilvl="0" w:tplc="0DCED43A">
      <w:start w:val="1"/>
      <w:numFmt w:val="bullet"/>
      <w:lvlText w:val=""/>
      <w:lvlJc w:val="left"/>
      <w:pPr>
        <w:ind w:left="720" w:hanging="360"/>
      </w:pPr>
      <w:rPr>
        <w:rFonts w:ascii="Symbol" w:hAnsi="Symbol" w:hint="default"/>
      </w:rPr>
    </w:lvl>
    <w:lvl w:ilvl="1" w:tplc="6CBAA016">
      <w:start w:val="1"/>
      <w:numFmt w:val="bullet"/>
      <w:lvlText w:val="o"/>
      <w:lvlJc w:val="left"/>
      <w:pPr>
        <w:ind w:left="1440" w:hanging="360"/>
      </w:pPr>
      <w:rPr>
        <w:rFonts w:ascii="Courier New" w:hAnsi="Courier New" w:hint="default"/>
      </w:rPr>
    </w:lvl>
    <w:lvl w:ilvl="2" w:tplc="F224F806">
      <w:start w:val="1"/>
      <w:numFmt w:val="bullet"/>
      <w:lvlText w:val=""/>
      <w:lvlJc w:val="left"/>
      <w:pPr>
        <w:ind w:left="2160" w:hanging="360"/>
      </w:pPr>
      <w:rPr>
        <w:rFonts w:ascii="Wingdings" w:hAnsi="Wingdings" w:hint="default"/>
      </w:rPr>
    </w:lvl>
    <w:lvl w:ilvl="3" w:tplc="AF828DF8">
      <w:start w:val="1"/>
      <w:numFmt w:val="bullet"/>
      <w:lvlText w:val=""/>
      <w:lvlJc w:val="left"/>
      <w:pPr>
        <w:ind w:left="2880" w:hanging="360"/>
      </w:pPr>
      <w:rPr>
        <w:rFonts w:ascii="Symbol" w:hAnsi="Symbol" w:hint="default"/>
      </w:rPr>
    </w:lvl>
    <w:lvl w:ilvl="4" w:tplc="C5DE887C">
      <w:start w:val="1"/>
      <w:numFmt w:val="bullet"/>
      <w:lvlText w:val="o"/>
      <w:lvlJc w:val="left"/>
      <w:pPr>
        <w:ind w:left="3600" w:hanging="360"/>
      </w:pPr>
      <w:rPr>
        <w:rFonts w:ascii="Courier New" w:hAnsi="Courier New" w:hint="default"/>
      </w:rPr>
    </w:lvl>
    <w:lvl w:ilvl="5" w:tplc="A1AA70CA">
      <w:start w:val="1"/>
      <w:numFmt w:val="bullet"/>
      <w:lvlText w:val=""/>
      <w:lvlJc w:val="left"/>
      <w:pPr>
        <w:ind w:left="4320" w:hanging="360"/>
      </w:pPr>
      <w:rPr>
        <w:rFonts w:ascii="Wingdings" w:hAnsi="Wingdings" w:hint="default"/>
      </w:rPr>
    </w:lvl>
    <w:lvl w:ilvl="6" w:tplc="6752104A">
      <w:start w:val="1"/>
      <w:numFmt w:val="bullet"/>
      <w:lvlText w:val=""/>
      <w:lvlJc w:val="left"/>
      <w:pPr>
        <w:ind w:left="5040" w:hanging="360"/>
      </w:pPr>
      <w:rPr>
        <w:rFonts w:ascii="Symbol" w:hAnsi="Symbol" w:hint="default"/>
      </w:rPr>
    </w:lvl>
    <w:lvl w:ilvl="7" w:tplc="5666E21A">
      <w:start w:val="1"/>
      <w:numFmt w:val="bullet"/>
      <w:lvlText w:val="o"/>
      <w:lvlJc w:val="left"/>
      <w:pPr>
        <w:ind w:left="5760" w:hanging="360"/>
      </w:pPr>
      <w:rPr>
        <w:rFonts w:ascii="Courier New" w:hAnsi="Courier New" w:hint="default"/>
      </w:rPr>
    </w:lvl>
    <w:lvl w:ilvl="8" w:tplc="ADC4B562">
      <w:start w:val="1"/>
      <w:numFmt w:val="bullet"/>
      <w:lvlText w:val=""/>
      <w:lvlJc w:val="left"/>
      <w:pPr>
        <w:ind w:left="6480" w:hanging="360"/>
      </w:pPr>
      <w:rPr>
        <w:rFonts w:ascii="Wingdings" w:hAnsi="Wingdings" w:hint="default"/>
      </w:rPr>
    </w:lvl>
  </w:abstractNum>
  <w:abstractNum w:abstractNumId="68" w15:restartNumberingAfterBreak="0">
    <w:nsid w:val="5CEA68DA"/>
    <w:multiLevelType w:val="hybridMultilevel"/>
    <w:tmpl w:val="E2DC97B8"/>
    <w:lvl w:ilvl="0" w:tplc="F4F2A722">
      <w:start w:val="1"/>
      <w:numFmt w:val="bullet"/>
      <w:lvlText w:val=""/>
      <w:lvlJc w:val="left"/>
      <w:pPr>
        <w:ind w:left="2160" w:hanging="360"/>
      </w:pPr>
      <w:rPr>
        <w:rFonts w:ascii="Symbol" w:hAnsi="Symbol" w:hint="default"/>
      </w:rPr>
    </w:lvl>
    <w:lvl w:ilvl="1" w:tplc="65888ABC">
      <w:start w:val="1"/>
      <w:numFmt w:val="bullet"/>
      <w:lvlText w:val="o"/>
      <w:lvlJc w:val="left"/>
      <w:pPr>
        <w:ind w:left="1440" w:hanging="360"/>
      </w:pPr>
      <w:rPr>
        <w:rFonts w:ascii="Courier New" w:hAnsi="Courier New" w:hint="default"/>
      </w:rPr>
    </w:lvl>
    <w:lvl w:ilvl="2" w:tplc="E0BE7A62">
      <w:start w:val="1"/>
      <w:numFmt w:val="bullet"/>
      <w:lvlText w:val=""/>
      <w:lvlJc w:val="left"/>
      <w:pPr>
        <w:ind w:left="2160" w:hanging="360"/>
      </w:pPr>
      <w:rPr>
        <w:rFonts w:ascii="Wingdings" w:hAnsi="Wingdings" w:hint="default"/>
      </w:rPr>
    </w:lvl>
    <w:lvl w:ilvl="3" w:tplc="92A2E70A">
      <w:start w:val="1"/>
      <w:numFmt w:val="bullet"/>
      <w:lvlText w:val=""/>
      <w:lvlJc w:val="left"/>
      <w:pPr>
        <w:ind w:left="2880" w:hanging="360"/>
      </w:pPr>
      <w:rPr>
        <w:rFonts w:ascii="Symbol" w:hAnsi="Symbol" w:hint="default"/>
      </w:rPr>
    </w:lvl>
    <w:lvl w:ilvl="4" w:tplc="1ADA77B0">
      <w:start w:val="1"/>
      <w:numFmt w:val="bullet"/>
      <w:lvlText w:val="o"/>
      <w:lvlJc w:val="left"/>
      <w:pPr>
        <w:ind w:left="3600" w:hanging="360"/>
      </w:pPr>
      <w:rPr>
        <w:rFonts w:ascii="Courier New" w:hAnsi="Courier New" w:hint="default"/>
      </w:rPr>
    </w:lvl>
    <w:lvl w:ilvl="5" w:tplc="F84AC83A">
      <w:start w:val="1"/>
      <w:numFmt w:val="bullet"/>
      <w:lvlText w:val=""/>
      <w:lvlJc w:val="left"/>
      <w:pPr>
        <w:ind w:left="4320" w:hanging="360"/>
      </w:pPr>
      <w:rPr>
        <w:rFonts w:ascii="Wingdings" w:hAnsi="Wingdings" w:hint="default"/>
      </w:rPr>
    </w:lvl>
    <w:lvl w:ilvl="6" w:tplc="D0C0CAB4">
      <w:start w:val="1"/>
      <w:numFmt w:val="bullet"/>
      <w:lvlText w:val=""/>
      <w:lvlJc w:val="left"/>
      <w:pPr>
        <w:ind w:left="5040" w:hanging="360"/>
      </w:pPr>
      <w:rPr>
        <w:rFonts w:ascii="Symbol" w:hAnsi="Symbol" w:hint="default"/>
      </w:rPr>
    </w:lvl>
    <w:lvl w:ilvl="7" w:tplc="137826A2">
      <w:start w:val="1"/>
      <w:numFmt w:val="bullet"/>
      <w:lvlText w:val="o"/>
      <w:lvlJc w:val="left"/>
      <w:pPr>
        <w:ind w:left="5760" w:hanging="360"/>
      </w:pPr>
      <w:rPr>
        <w:rFonts w:ascii="Courier New" w:hAnsi="Courier New" w:hint="default"/>
      </w:rPr>
    </w:lvl>
    <w:lvl w:ilvl="8" w:tplc="57A01A06">
      <w:start w:val="1"/>
      <w:numFmt w:val="bullet"/>
      <w:lvlText w:val=""/>
      <w:lvlJc w:val="left"/>
      <w:pPr>
        <w:ind w:left="6480" w:hanging="360"/>
      </w:pPr>
      <w:rPr>
        <w:rFonts w:ascii="Wingdings" w:hAnsi="Wingdings" w:hint="default"/>
      </w:rPr>
    </w:lvl>
  </w:abstractNum>
  <w:abstractNum w:abstractNumId="69" w15:restartNumberingAfterBreak="0">
    <w:nsid w:val="5D4C15E9"/>
    <w:multiLevelType w:val="multilevel"/>
    <w:tmpl w:val="4D32E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073901A"/>
    <w:multiLevelType w:val="multilevel"/>
    <w:tmpl w:val="924C1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5BE72BE"/>
    <w:multiLevelType w:val="hybridMultilevel"/>
    <w:tmpl w:val="868A06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473420"/>
    <w:multiLevelType w:val="multilevel"/>
    <w:tmpl w:val="DFD21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A046522"/>
    <w:multiLevelType w:val="hybridMultilevel"/>
    <w:tmpl w:val="1A7C5F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4" w15:restartNumberingAfterBreak="0">
    <w:nsid w:val="6A327F55"/>
    <w:multiLevelType w:val="hybridMultilevel"/>
    <w:tmpl w:val="222679AA"/>
    <w:lvl w:ilvl="0" w:tplc="FFFFFFFF">
      <w:start w:val="1"/>
      <w:numFmt w:val="bullet"/>
      <w:lvlText w:val=""/>
      <w:lvlJc w:val="left"/>
      <w:pPr>
        <w:ind w:left="720" w:hanging="360"/>
      </w:pPr>
      <w:rPr>
        <w:rFonts w:ascii="Symbol" w:hAnsi="Symbol" w:hint="default"/>
      </w:rPr>
    </w:lvl>
    <w:lvl w:ilvl="1" w:tplc="7998555C">
      <w:start w:val="1"/>
      <w:numFmt w:val="bullet"/>
      <w:lvlText w:val="o"/>
      <w:lvlJc w:val="left"/>
      <w:pPr>
        <w:ind w:left="1440" w:hanging="360"/>
      </w:pPr>
      <w:rPr>
        <w:rFonts w:ascii="Courier New" w:hAnsi="Courier New" w:hint="default"/>
      </w:rPr>
    </w:lvl>
    <w:lvl w:ilvl="2" w:tplc="06A895EA">
      <w:start w:val="1"/>
      <w:numFmt w:val="bullet"/>
      <w:lvlText w:val=""/>
      <w:lvlJc w:val="left"/>
      <w:pPr>
        <w:ind w:left="2160" w:hanging="360"/>
      </w:pPr>
      <w:rPr>
        <w:rFonts w:ascii="Wingdings" w:hAnsi="Wingdings" w:hint="default"/>
      </w:rPr>
    </w:lvl>
    <w:lvl w:ilvl="3" w:tplc="CB9CCDDC">
      <w:start w:val="1"/>
      <w:numFmt w:val="bullet"/>
      <w:lvlText w:val=""/>
      <w:lvlJc w:val="left"/>
      <w:pPr>
        <w:ind w:left="2880" w:hanging="360"/>
      </w:pPr>
      <w:rPr>
        <w:rFonts w:ascii="Symbol" w:hAnsi="Symbol" w:hint="default"/>
      </w:rPr>
    </w:lvl>
    <w:lvl w:ilvl="4" w:tplc="E838687A">
      <w:start w:val="1"/>
      <w:numFmt w:val="bullet"/>
      <w:lvlText w:val="o"/>
      <w:lvlJc w:val="left"/>
      <w:pPr>
        <w:ind w:left="3600" w:hanging="360"/>
      </w:pPr>
      <w:rPr>
        <w:rFonts w:ascii="Courier New" w:hAnsi="Courier New" w:hint="default"/>
      </w:rPr>
    </w:lvl>
    <w:lvl w:ilvl="5" w:tplc="9FEEF40C">
      <w:start w:val="1"/>
      <w:numFmt w:val="bullet"/>
      <w:lvlText w:val=""/>
      <w:lvlJc w:val="left"/>
      <w:pPr>
        <w:ind w:left="4320" w:hanging="360"/>
      </w:pPr>
      <w:rPr>
        <w:rFonts w:ascii="Wingdings" w:hAnsi="Wingdings" w:hint="default"/>
      </w:rPr>
    </w:lvl>
    <w:lvl w:ilvl="6" w:tplc="1F3482BC">
      <w:start w:val="1"/>
      <w:numFmt w:val="bullet"/>
      <w:lvlText w:val=""/>
      <w:lvlJc w:val="left"/>
      <w:pPr>
        <w:ind w:left="5040" w:hanging="360"/>
      </w:pPr>
      <w:rPr>
        <w:rFonts w:ascii="Symbol" w:hAnsi="Symbol" w:hint="default"/>
      </w:rPr>
    </w:lvl>
    <w:lvl w:ilvl="7" w:tplc="F7FE8E10">
      <w:start w:val="1"/>
      <w:numFmt w:val="bullet"/>
      <w:lvlText w:val="o"/>
      <w:lvlJc w:val="left"/>
      <w:pPr>
        <w:ind w:left="5760" w:hanging="360"/>
      </w:pPr>
      <w:rPr>
        <w:rFonts w:ascii="Courier New" w:hAnsi="Courier New" w:hint="default"/>
      </w:rPr>
    </w:lvl>
    <w:lvl w:ilvl="8" w:tplc="921A8392">
      <w:start w:val="1"/>
      <w:numFmt w:val="bullet"/>
      <w:lvlText w:val=""/>
      <w:lvlJc w:val="left"/>
      <w:pPr>
        <w:ind w:left="6480" w:hanging="360"/>
      </w:pPr>
      <w:rPr>
        <w:rFonts w:ascii="Wingdings" w:hAnsi="Wingdings" w:hint="default"/>
      </w:rPr>
    </w:lvl>
  </w:abstractNum>
  <w:abstractNum w:abstractNumId="75" w15:restartNumberingAfterBreak="0">
    <w:nsid w:val="6C9B4810"/>
    <w:multiLevelType w:val="hybridMultilevel"/>
    <w:tmpl w:val="86F4AA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6" w15:restartNumberingAfterBreak="0">
    <w:nsid w:val="6DFB3CA0"/>
    <w:multiLevelType w:val="multilevel"/>
    <w:tmpl w:val="B7FCCA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F9D1ED0"/>
    <w:multiLevelType w:val="hybridMultilevel"/>
    <w:tmpl w:val="75C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2B1447"/>
    <w:multiLevelType w:val="hybridMultilevel"/>
    <w:tmpl w:val="124415AA"/>
    <w:lvl w:ilvl="0" w:tplc="8362DB16">
      <w:start w:val="1"/>
      <w:numFmt w:val="bullet"/>
      <w:lvlText w:val=""/>
      <w:lvlJc w:val="left"/>
      <w:pPr>
        <w:ind w:left="720" w:hanging="360"/>
      </w:pPr>
      <w:rPr>
        <w:rFonts w:ascii="Symbol" w:hAnsi="Symbol" w:hint="default"/>
      </w:rPr>
    </w:lvl>
    <w:lvl w:ilvl="1" w:tplc="65B416F8">
      <w:start w:val="1"/>
      <w:numFmt w:val="bullet"/>
      <w:lvlText w:val="o"/>
      <w:lvlJc w:val="left"/>
      <w:pPr>
        <w:ind w:left="1440" w:hanging="360"/>
      </w:pPr>
      <w:rPr>
        <w:rFonts w:ascii="Courier New" w:hAnsi="Courier New" w:hint="default"/>
      </w:rPr>
    </w:lvl>
    <w:lvl w:ilvl="2" w:tplc="7012FFD8">
      <w:start w:val="1"/>
      <w:numFmt w:val="bullet"/>
      <w:lvlText w:val=""/>
      <w:lvlJc w:val="left"/>
      <w:pPr>
        <w:ind w:left="2160" w:hanging="360"/>
      </w:pPr>
      <w:rPr>
        <w:rFonts w:ascii="Wingdings" w:hAnsi="Wingdings" w:hint="default"/>
      </w:rPr>
    </w:lvl>
    <w:lvl w:ilvl="3" w:tplc="9E48BECC">
      <w:start w:val="1"/>
      <w:numFmt w:val="bullet"/>
      <w:lvlText w:val=""/>
      <w:lvlJc w:val="left"/>
      <w:pPr>
        <w:ind w:left="2880" w:hanging="360"/>
      </w:pPr>
      <w:rPr>
        <w:rFonts w:ascii="Symbol" w:hAnsi="Symbol" w:hint="default"/>
      </w:rPr>
    </w:lvl>
    <w:lvl w:ilvl="4" w:tplc="0E52B99E">
      <w:start w:val="1"/>
      <w:numFmt w:val="bullet"/>
      <w:lvlText w:val="o"/>
      <w:lvlJc w:val="left"/>
      <w:pPr>
        <w:ind w:left="3600" w:hanging="360"/>
      </w:pPr>
      <w:rPr>
        <w:rFonts w:ascii="Courier New" w:hAnsi="Courier New" w:hint="default"/>
      </w:rPr>
    </w:lvl>
    <w:lvl w:ilvl="5" w:tplc="5ED0C560">
      <w:start w:val="1"/>
      <w:numFmt w:val="bullet"/>
      <w:lvlText w:val=""/>
      <w:lvlJc w:val="left"/>
      <w:pPr>
        <w:ind w:left="4320" w:hanging="360"/>
      </w:pPr>
      <w:rPr>
        <w:rFonts w:ascii="Wingdings" w:hAnsi="Wingdings" w:hint="default"/>
      </w:rPr>
    </w:lvl>
    <w:lvl w:ilvl="6" w:tplc="A7EA7022">
      <w:start w:val="1"/>
      <w:numFmt w:val="bullet"/>
      <w:lvlText w:val=""/>
      <w:lvlJc w:val="left"/>
      <w:pPr>
        <w:ind w:left="5040" w:hanging="360"/>
      </w:pPr>
      <w:rPr>
        <w:rFonts w:ascii="Symbol" w:hAnsi="Symbol" w:hint="default"/>
      </w:rPr>
    </w:lvl>
    <w:lvl w:ilvl="7" w:tplc="404E415E">
      <w:start w:val="1"/>
      <w:numFmt w:val="bullet"/>
      <w:lvlText w:val="o"/>
      <w:lvlJc w:val="left"/>
      <w:pPr>
        <w:ind w:left="5760" w:hanging="360"/>
      </w:pPr>
      <w:rPr>
        <w:rFonts w:ascii="Courier New" w:hAnsi="Courier New" w:hint="default"/>
      </w:rPr>
    </w:lvl>
    <w:lvl w:ilvl="8" w:tplc="0D1E8506">
      <w:start w:val="1"/>
      <w:numFmt w:val="bullet"/>
      <w:lvlText w:val=""/>
      <w:lvlJc w:val="left"/>
      <w:pPr>
        <w:ind w:left="6480" w:hanging="360"/>
      </w:pPr>
      <w:rPr>
        <w:rFonts w:ascii="Wingdings" w:hAnsi="Wingdings" w:hint="default"/>
      </w:rPr>
    </w:lvl>
  </w:abstractNum>
  <w:abstractNum w:abstractNumId="79" w15:restartNumberingAfterBreak="0">
    <w:nsid w:val="715CBBAB"/>
    <w:multiLevelType w:val="hybridMultilevel"/>
    <w:tmpl w:val="18829AC6"/>
    <w:lvl w:ilvl="0" w:tplc="3B382D4A">
      <w:start w:val="1"/>
      <w:numFmt w:val="bullet"/>
      <w:lvlText w:val=""/>
      <w:lvlJc w:val="left"/>
      <w:pPr>
        <w:ind w:left="720" w:hanging="360"/>
      </w:pPr>
      <w:rPr>
        <w:rFonts w:ascii="Symbol" w:hAnsi="Symbol" w:hint="default"/>
      </w:rPr>
    </w:lvl>
    <w:lvl w:ilvl="1" w:tplc="CB368BFA">
      <w:start w:val="1"/>
      <w:numFmt w:val="bullet"/>
      <w:lvlText w:val="o"/>
      <w:lvlJc w:val="left"/>
      <w:pPr>
        <w:ind w:left="1440" w:hanging="360"/>
      </w:pPr>
      <w:rPr>
        <w:rFonts w:ascii="Courier New" w:hAnsi="Courier New" w:hint="default"/>
      </w:rPr>
    </w:lvl>
    <w:lvl w:ilvl="2" w:tplc="66067C38">
      <w:start w:val="1"/>
      <w:numFmt w:val="bullet"/>
      <w:lvlText w:val=""/>
      <w:lvlJc w:val="left"/>
      <w:pPr>
        <w:ind w:left="2160" w:hanging="360"/>
      </w:pPr>
      <w:rPr>
        <w:rFonts w:ascii="Wingdings" w:hAnsi="Wingdings" w:hint="default"/>
      </w:rPr>
    </w:lvl>
    <w:lvl w:ilvl="3" w:tplc="D9A40FA0">
      <w:start w:val="1"/>
      <w:numFmt w:val="bullet"/>
      <w:lvlText w:val=""/>
      <w:lvlJc w:val="left"/>
      <w:pPr>
        <w:ind w:left="2880" w:hanging="360"/>
      </w:pPr>
      <w:rPr>
        <w:rFonts w:ascii="Symbol" w:hAnsi="Symbol" w:hint="default"/>
      </w:rPr>
    </w:lvl>
    <w:lvl w:ilvl="4" w:tplc="C9901EEC">
      <w:start w:val="1"/>
      <w:numFmt w:val="bullet"/>
      <w:lvlText w:val="o"/>
      <w:lvlJc w:val="left"/>
      <w:pPr>
        <w:ind w:left="3600" w:hanging="360"/>
      </w:pPr>
      <w:rPr>
        <w:rFonts w:ascii="Courier New" w:hAnsi="Courier New" w:hint="default"/>
      </w:rPr>
    </w:lvl>
    <w:lvl w:ilvl="5" w:tplc="BC36D658">
      <w:start w:val="1"/>
      <w:numFmt w:val="bullet"/>
      <w:lvlText w:val=""/>
      <w:lvlJc w:val="left"/>
      <w:pPr>
        <w:ind w:left="4320" w:hanging="360"/>
      </w:pPr>
      <w:rPr>
        <w:rFonts w:ascii="Wingdings" w:hAnsi="Wingdings" w:hint="default"/>
      </w:rPr>
    </w:lvl>
    <w:lvl w:ilvl="6" w:tplc="92C0679C">
      <w:start w:val="1"/>
      <w:numFmt w:val="bullet"/>
      <w:lvlText w:val=""/>
      <w:lvlJc w:val="left"/>
      <w:pPr>
        <w:ind w:left="5040" w:hanging="360"/>
      </w:pPr>
      <w:rPr>
        <w:rFonts w:ascii="Symbol" w:hAnsi="Symbol" w:hint="default"/>
      </w:rPr>
    </w:lvl>
    <w:lvl w:ilvl="7" w:tplc="60C6EFC6">
      <w:start w:val="1"/>
      <w:numFmt w:val="bullet"/>
      <w:lvlText w:val="o"/>
      <w:lvlJc w:val="left"/>
      <w:pPr>
        <w:ind w:left="5760" w:hanging="360"/>
      </w:pPr>
      <w:rPr>
        <w:rFonts w:ascii="Courier New" w:hAnsi="Courier New" w:hint="default"/>
      </w:rPr>
    </w:lvl>
    <w:lvl w:ilvl="8" w:tplc="3038284C">
      <w:start w:val="1"/>
      <w:numFmt w:val="bullet"/>
      <w:lvlText w:val=""/>
      <w:lvlJc w:val="left"/>
      <w:pPr>
        <w:ind w:left="6480" w:hanging="360"/>
      </w:pPr>
      <w:rPr>
        <w:rFonts w:ascii="Wingdings" w:hAnsi="Wingdings" w:hint="default"/>
      </w:rPr>
    </w:lvl>
  </w:abstractNum>
  <w:abstractNum w:abstractNumId="80" w15:restartNumberingAfterBreak="0">
    <w:nsid w:val="7191D308"/>
    <w:multiLevelType w:val="hybridMultilevel"/>
    <w:tmpl w:val="70C21DEC"/>
    <w:lvl w:ilvl="0" w:tplc="635E7E36">
      <w:start w:val="1"/>
      <w:numFmt w:val="bullet"/>
      <w:lvlText w:val="·"/>
      <w:lvlJc w:val="left"/>
      <w:pPr>
        <w:ind w:left="720" w:hanging="360"/>
      </w:pPr>
      <w:rPr>
        <w:rFonts w:ascii="Symbol" w:hAnsi="Symbol" w:hint="default"/>
      </w:rPr>
    </w:lvl>
    <w:lvl w:ilvl="1" w:tplc="43B87BB8">
      <w:start w:val="1"/>
      <w:numFmt w:val="bullet"/>
      <w:lvlText w:val="o"/>
      <w:lvlJc w:val="left"/>
      <w:pPr>
        <w:ind w:left="1440" w:hanging="360"/>
      </w:pPr>
      <w:rPr>
        <w:rFonts w:ascii="Courier New" w:hAnsi="Courier New" w:hint="default"/>
      </w:rPr>
    </w:lvl>
    <w:lvl w:ilvl="2" w:tplc="E3F6F716">
      <w:start w:val="1"/>
      <w:numFmt w:val="bullet"/>
      <w:lvlText w:val=""/>
      <w:lvlJc w:val="left"/>
      <w:pPr>
        <w:ind w:left="2160" w:hanging="360"/>
      </w:pPr>
      <w:rPr>
        <w:rFonts w:ascii="Wingdings" w:hAnsi="Wingdings" w:hint="default"/>
      </w:rPr>
    </w:lvl>
    <w:lvl w:ilvl="3" w:tplc="BE36C29E">
      <w:start w:val="1"/>
      <w:numFmt w:val="bullet"/>
      <w:lvlText w:val=""/>
      <w:lvlJc w:val="left"/>
      <w:pPr>
        <w:ind w:left="2880" w:hanging="360"/>
      </w:pPr>
      <w:rPr>
        <w:rFonts w:ascii="Symbol" w:hAnsi="Symbol" w:hint="default"/>
      </w:rPr>
    </w:lvl>
    <w:lvl w:ilvl="4" w:tplc="C4963466">
      <w:start w:val="1"/>
      <w:numFmt w:val="bullet"/>
      <w:lvlText w:val="o"/>
      <w:lvlJc w:val="left"/>
      <w:pPr>
        <w:ind w:left="3600" w:hanging="360"/>
      </w:pPr>
      <w:rPr>
        <w:rFonts w:ascii="Courier New" w:hAnsi="Courier New" w:hint="default"/>
      </w:rPr>
    </w:lvl>
    <w:lvl w:ilvl="5" w:tplc="BE02FDF6">
      <w:start w:val="1"/>
      <w:numFmt w:val="bullet"/>
      <w:lvlText w:val=""/>
      <w:lvlJc w:val="left"/>
      <w:pPr>
        <w:ind w:left="4320" w:hanging="360"/>
      </w:pPr>
      <w:rPr>
        <w:rFonts w:ascii="Wingdings" w:hAnsi="Wingdings" w:hint="default"/>
      </w:rPr>
    </w:lvl>
    <w:lvl w:ilvl="6" w:tplc="4970BFE6">
      <w:start w:val="1"/>
      <w:numFmt w:val="bullet"/>
      <w:lvlText w:val=""/>
      <w:lvlJc w:val="left"/>
      <w:pPr>
        <w:ind w:left="5040" w:hanging="360"/>
      </w:pPr>
      <w:rPr>
        <w:rFonts w:ascii="Symbol" w:hAnsi="Symbol" w:hint="default"/>
      </w:rPr>
    </w:lvl>
    <w:lvl w:ilvl="7" w:tplc="675252DC">
      <w:start w:val="1"/>
      <w:numFmt w:val="bullet"/>
      <w:lvlText w:val="o"/>
      <w:lvlJc w:val="left"/>
      <w:pPr>
        <w:ind w:left="5760" w:hanging="360"/>
      </w:pPr>
      <w:rPr>
        <w:rFonts w:ascii="Courier New" w:hAnsi="Courier New" w:hint="default"/>
      </w:rPr>
    </w:lvl>
    <w:lvl w:ilvl="8" w:tplc="3F981692">
      <w:start w:val="1"/>
      <w:numFmt w:val="bullet"/>
      <w:lvlText w:val=""/>
      <w:lvlJc w:val="left"/>
      <w:pPr>
        <w:ind w:left="6480" w:hanging="360"/>
      </w:pPr>
      <w:rPr>
        <w:rFonts w:ascii="Wingdings" w:hAnsi="Wingdings" w:hint="default"/>
      </w:rPr>
    </w:lvl>
  </w:abstractNum>
  <w:abstractNum w:abstractNumId="81" w15:restartNumberingAfterBreak="0">
    <w:nsid w:val="71A09193"/>
    <w:multiLevelType w:val="hybridMultilevel"/>
    <w:tmpl w:val="1CDEBE16"/>
    <w:lvl w:ilvl="0" w:tplc="E3A02454">
      <w:start w:val="1"/>
      <w:numFmt w:val="bullet"/>
      <w:lvlText w:val=""/>
      <w:lvlJc w:val="left"/>
      <w:pPr>
        <w:ind w:left="720" w:hanging="360"/>
      </w:pPr>
      <w:rPr>
        <w:rFonts w:ascii="Symbol" w:hAnsi="Symbol" w:hint="default"/>
      </w:rPr>
    </w:lvl>
    <w:lvl w:ilvl="1" w:tplc="1D080666">
      <w:start w:val="1"/>
      <w:numFmt w:val="bullet"/>
      <w:lvlText w:val="o"/>
      <w:lvlJc w:val="left"/>
      <w:pPr>
        <w:ind w:left="1440" w:hanging="360"/>
      </w:pPr>
      <w:rPr>
        <w:rFonts w:ascii="Courier New" w:hAnsi="Courier New" w:hint="default"/>
      </w:rPr>
    </w:lvl>
    <w:lvl w:ilvl="2" w:tplc="D5FEF1E4">
      <w:start w:val="1"/>
      <w:numFmt w:val="bullet"/>
      <w:lvlText w:val=""/>
      <w:lvlJc w:val="left"/>
      <w:pPr>
        <w:ind w:left="2160" w:hanging="360"/>
      </w:pPr>
      <w:rPr>
        <w:rFonts w:ascii="Wingdings" w:hAnsi="Wingdings" w:hint="default"/>
      </w:rPr>
    </w:lvl>
    <w:lvl w:ilvl="3" w:tplc="5A06FC8A">
      <w:start w:val="1"/>
      <w:numFmt w:val="bullet"/>
      <w:lvlText w:val=""/>
      <w:lvlJc w:val="left"/>
      <w:pPr>
        <w:ind w:left="2880" w:hanging="360"/>
      </w:pPr>
      <w:rPr>
        <w:rFonts w:ascii="Symbol" w:hAnsi="Symbol" w:hint="default"/>
      </w:rPr>
    </w:lvl>
    <w:lvl w:ilvl="4" w:tplc="CC64951E">
      <w:start w:val="1"/>
      <w:numFmt w:val="bullet"/>
      <w:lvlText w:val="o"/>
      <w:lvlJc w:val="left"/>
      <w:pPr>
        <w:ind w:left="3600" w:hanging="360"/>
      </w:pPr>
      <w:rPr>
        <w:rFonts w:ascii="Courier New" w:hAnsi="Courier New" w:hint="default"/>
      </w:rPr>
    </w:lvl>
    <w:lvl w:ilvl="5" w:tplc="13F2A71C">
      <w:start w:val="1"/>
      <w:numFmt w:val="bullet"/>
      <w:lvlText w:val=""/>
      <w:lvlJc w:val="left"/>
      <w:pPr>
        <w:ind w:left="4320" w:hanging="360"/>
      </w:pPr>
      <w:rPr>
        <w:rFonts w:ascii="Wingdings" w:hAnsi="Wingdings" w:hint="default"/>
      </w:rPr>
    </w:lvl>
    <w:lvl w:ilvl="6" w:tplc="4C5CE44C">
      <w:start w:val="1"/>
      <w:numFmt w:val="bullet"/>
      <w:lvlText w:val=""/>
      <w:lvlJc w:val="left"/>
      <w:pPr>
        <w:ind w:left="5040" w:hanging="360"/>
      </w:pPr>
      <w:rPr>
        <w:rFonts w:ascii="Symbol" w:hAnsi="Symbol" w:hint="default"/>
      </w:rPr>
    </w:lvl>
    <w:lvl w:ilvl="7" w:tplc="BAA60734">
      <w:start w:val="1"/>
      <w:numFmt w:val="bullet"/>
      <w:lvlText w:val="o"/>
      <w:lvlJc w:val="left"/>
      <w:pPr>
        <w:ind w:left="5760" w:hanging="360"/>
      </w:pPr>
      <w:rPr>
        <w:rFonts w:ascii="Courier New" w:hAnsi="Courier New" w:hint="default"/>
      </w:rPr>
    </w:lvl>
    <w:lvl w:ilvl="8" w:tplc="B2A85B10">
      <w:start w:val="1"/>
      <w:numFmt w:val="bullet"/>
      <w:lvlText w:val=""/>
      <w:lvlJc w:val="left"/>
      <w:pPr>
        <w:ind w:left="6480" w:hanging="360"/>
      </w:pPr>
      <w:rPr>
        <w:rFonts w:ascii="Wingdings" w:hAnsi="Wingdings" w:hint="default"/>
      </w:rPr>
    </w:lvl>
  </w:abstractNum>
  <w:abstractNum w:abstractNumId="82" w15:restartNumberingAfterBreak="0">
    <w:nsid w:val="75E80C38"/>
    <w:multiLevelType w:val="hybridMultilevel"/>
    <w:tmpl w:val="24B82680"/>
    <w:lvl w:ilvl="0" w:tplc="3F28613C">
      <w:start w:val="1"/>
      <w:numFmt w:val="bullet"/>
      <w:lvlText w:val=""/>
      <w:lvlJc w:val="left"/>
      <w:pPr>
        <w:ind w:left="720" w:hanging="360"/>
      </w:pPr>
      <w:rPr>
        <w:rFonts w:ascii="Symbol" w:hAnsi="Symbol" w:hint="default"/>
      </w:rPr>
    </w:lvl>
    <w:lvl w:ilvl="1" w:tplc="D34A611E">
      <w:start w:val="1"/>
      <w:numFmt w:val="bullet"/>
      <w:lvlText w:val="o"/>
      <w:lvlJc w:val="left"/>
      <w:pPr>
        <w:ind w:left="1440" w:hanging="360"/>
      </w:pPr>
      <w:rPr>
        <w:rFonts w:ascii="Courier New" w:hAnsi="Courier New" w:hint="default"/>
      </w:rPr>
    </w:lvl>
    <w:lvl w:ilvl="2" w:tplc="29749528">
      <w:start w:val="1"/>
      <w:numFmt w:val="bullet"/>
      <w:lvlText w:val=""/>
      <w:lvlJc w:val="left"/>
      <w:pPr>
        <w:ind w:left="2160" w:hanging="360"/>
      </w:pPr>
      <w:rPr>
        <w:rFonts w:ascii="Wingdings" w:hAnsi="Wingdings" w:hint="default"/>
      </w:rPr>
    </w:lvl>
    <w:lvl w:ilvl="3" w:tplc="C5A4A348">
      <w:start w:val="1"/>
      <w:numFmt w:val="bullet"/>
      <w:lvlText w:val=""/>
      <w:lvlJc w:val="left"/>
      <w:pPr>
        <w:ind w:left="2880" w:hanging="360"/>
      </w:pPr>
      <w:rPr>
        <w:rFonts w:ascii="Symbol" w:hAnsi="Symbol" w:hint="default"/>
      </w:rPr>
    </w:lvl>
    <w:lvl w:ilvl="4" w:tplc="B4AA5FFA">
      <w:start w:val="1"/>
      <w:numFmt w:val="bullet"/>
      <w:lvlText w:val="o"/>
      <w:lvlJc w:val="left"/>
      <w:pPr>
        <w:ind w:left="3600" w:hanging="360"/>
      </w:pPr>
      <w:rPr>
        <w:rFonts w:ascii="Courier New" w:hAnsi="Courier New" w:hint="default"/>
      </w:rPr>
    </w:lvl>
    <w:lvl w:ilvl="5" w:tplc="8DCC3B08">
      <w:start w:val="1"/>
      <w:numFmt w:val="bullet"/>
      <w:lvlText w:val=""/>
      <w:lvlJc w:val="left"/>
      <w:pPr>
        <w:ind w:left="4320" w:hanging="360"/>
      </w:pPr>
      <w:rPr>
        <w:rFonts w:ascii="Wingdings" w:hAnsi="Wingdings" w:hint="default"/>
      </w:rPr>
    </w:lvl>
    <w:lvl w:ilvl="6" w:tplc="FE8CC5F0">
      <w:start w:val="1"/>
      <w:numFmt w:val="bullet"/>
      <w:lvlText w:val=""/>
      <w:lvlJc w:val="left"/>
      <w:pPr>
        <w:ind w:left="5040" w:hanging="360"/>
      </w:pPr>
      <w:rPr>
        <w:rFonts w:ascii="Symbol" w:hAnsi="Symbol" w:hint="default"/>
      </w:rPr>
    </w:lvl>
    <w:lvl w:ilvl="7" w:tplc="0B1A616A">
      <w:start w:val="1"/>
      <w:numFmt w:val="bullet"/>
      <w:lvlText w:val="o"/>
      <w:lvlJc w:val="left"/>
      <w:pPr>
        <w:ind w:left="5760" w:hanging="360"/>
      </w:pPr>
      <w:rPr>
        <w:rFonts w:ascii="Courier New" w:hAnsi="Courier New" w:hint="default"/>
      </w:rPr>
    </w:lvl>
    <w:lvl w:ilvl="8" w:tplc="A4D4D82A">
      <w:start w:val="1"/>
      <w:numFmt w:val="bullet"/>
      <w:lvlText w:val=""/>
      <w:lvlJc w:val="left"/>
      <w:pPr>
        <w:ind w:left="6480" w:hanging="360"/>
      </w:pPr>
      <w:rPr>
        <w:rFonts w:ascii="Wingdings" w:hAnsi="Wingdings" w:hint="default"/>
      </w:rPr>
    </w:lvl>
  </w:abstractNum>
  <w:abstractNum w:abstractNumId="83" w15:restartNumberingAfterBreak="0">
    <w:nsid w:val="783340E2"/>
    <w:multiLevelType w:val="hybridMultilevel"/>
    <w:tmpl w:val="542EC8C2"/>
    <w:lvl w:ilvl="0" w:tplc="5A32A8DA">
      <w:start w:val="1"/>
      <w:numFmt w:val="bullet"/>
      <w:lvlText w:val=""/>
      <w:lvlJc w:val="left"/>
      <w:pPr>
        <w:ind w:left="720" w:hanging="360"/>
      </w:pPr>
      <w:rPr>
        <w:rFonts w:ascii="Symbol" w:hAnsi="Symbol" w:hint="default"/>
      </w:rPr>
    </w:lvl>
    <w:lvl w:ilvl="1" w:tplc="5D142C6A">
      <w:start w:val="1"/>
      <w:numFmt w:val="bullet"/>
      <w:lvlText w:val="o"/>
      <w:lvlJc w:val="left"/>
      <w:pPr>
        <w:ind w:left="1440" w:hanging="360"/>
      </w:pPr>
      <w:rPr>
        <w:rFonts w:ascii="Courier New" w:hAnsi="Courier New" w:hint="default"/>
      </w:rPr>
    </w:lvl>
    <w:lvl w:ilvl="2" w:tplc="2410C300">
      <w:start w:val="1"/>
      <w:numFmt w:val="bullet"/>
      <w:lvlText w:val=""/>
      <w:lvlJc w:val="left"/>
      <w:pPr>
        <w:ind w:left="2160" w:hanging="360"/>
      </w:pPr>
      <w:rPr>
        <w:rFonts w:ascii="Wingdings" w:hAnsi="Wingdings" w:hint="default"/>
      </w:rPr>
    </w:lvl>
    <w:lvl w:ilvl="3" w:tplc="49B03936">
      <w:start w:val="1"/>
      <w:numFmt w:val="bullet"/>
      <w:lvlText w:val=""/>
      <w:lvlJc w:val="left"/>
      <w:pPr>
        <w:ind w:left="2880" w:hanging="360"/>
      </w:pPr>
      <w:rPr>
        <w:rFonts w:ascii="Symbol" w:hAnsi="Symbol" w:hint="default"/>
      </w:rPr>
    </w:lvl>
    <w:lvl w:ilvl="4" w:tplc="5FF4A772">
      <w:start w:val="1"/>
      <w:numFmt w:val="bullet"/>
      <w:lvlText w:val="o"/>
      <w:lvlJc w:val="left"/>
      <w:pPr>
        <w:ind w:left="3600" w:hanging="360"/>
      </w:pPr>
      <w:rPr>
        <w:rFonts w:ascii="Courier New" w:hAnsi="Courier New" w:hint="default"/>
      </w:rPr>
    </w:lvl>
    <w:lvl w:ilvl="5" w:tplc="7166B354">
      <w:start w:val="1"/>
      <w:numFmt w:val="bullet"/>
      <w:lvlText w:val=""/>
      <w:lvlJc w:val="left"/>
      <w:pPr>
        <w:ind w:left="4320" w:hanging="360"/>
      </w:pPr>
      <w:rPr>
        <w:rFonts w:ascii="Wingdings" w:hAnsi="Wingdings" w:hint="default"/>
      </w:rPr>
    </w:lvl>
    <w:lvl w:ilvl="6" w:tplc="41085390">
      <w:start w:val="1"/>
      <w:numFmt w:val="bullet"/>
      <w:lvlText w:val=""/>
      <w:lvlJc w:val="left"/>
      <w:pPr>
        <w:ind w:left="5040" w:hanging="360"/>
      </w:pPr>
      <w:rPr>
        <w:rFonts w:ascii="Symbol" w:hAnsi="Symbol" w:hint="default"/>
      </w:rPr>
    </w:lvl>
    <w:lvl w:ilvl="7" w:tplc="38AA4594">
      <w:start w:val="1"/>
      <w:numFmt w:val="bullet"/>
      <w:lvlText w:val="o"/>
      <w:lvlJc w:val="left"/>
      <w:pPr>
        <w:ind w:left="5760" w:hanging="360"/>
      </w:pPr>
      <w:rPr>
        <w:rFonts w:ascii="Courier New" w:hAnsi="Courier New" w:hint="default"/>
      </w:rPr>
    </w:lvl>
    <w:lvl w:ilvl="8" w:tplc="9CEC80F2">
      <w:start w:val="1"/>
      <w:numFmt w:val="bullet"/>
      <w:lvlText w:val=""/>
      <w:lvlJc w:val="left"/>
      <w:pPr>
        <w:ind w:left="6480" w:hanging="360"/>
      </w:pPr>
      <w:rPr>
        <w:rFonts w:ascii="Wingdings" w:hAnsi="Wingdings" w:hint="default"/>
      </w:rPr>
    </w:lvl>
  </w:abstractNum>
  <w:abstractNum w:abstractNumId="84" w15:restartNumberingAfterBreak="0">
    <w:nsid w:val="7CF4FD06"/>
    <w:multiLevelType w:val="hybridMultilevel"/>
    <w:tmpl w:val="9356F19E"/>
    <w:lvl w:ilvl="0" w:tplc="C602F5C8">
      <w:start w:val="1"/>
      <w:numFmt w:val="bullet"/>
      <w:lvlText w:val=""/>
      <w:lvlJc w:val="left"/>
      <w:pPr>
        <w:ind w:left="720" w:hanging="360"/>
      </w:pPr>
      <w:rPr>
        <w:rFonts w:ascii="Symbol" w:hAnsi="Symbol" w:hint="default"/>
      </w:rPr>
    </w:lvl>
    <w:lvl w:ilvl="1" w:tplc="A12803FE">
      <w:start w:val="1"/>
      <w:numFmt w:val="bullet"/>
      <w:lvlText w:val="o"/>
      <w:lvlJc w:val="left"/>
      <w:pPr>
        <w:ind w:left="1440" w:hanging="360"/>
      </w:pPr>
      <w:rPr>
        <w:rFonts w:ascii="Courier New" w:hAnsi="Courier New" w:hint="default"/>
      </w:rPr>
    </w:lvl>
    <w:lvl w:ilvl="2" w:tplc="889E8100">
      <w:start w:val="1"/>
      <w:numFmt w:val="bullet"/>
      <w:lvlText w:val=""/>
      <w:lvlJc w:val="left"/>
      <w:pPr>
        <w:ind w:left="2160" w:hanging="360"/>
      </w:pPr>
      <w:rPr>
        <w:rFonts w:ascii="Wingdings" w:hAnsi="Wingdings" w:hint="default"/>
      </w:rPr>
    </w:lvl>
    <w:lvl w:ilvl="3" w:tplc="6B56600E">
      <w:start w:val="1"/>
      <w:numFmt w:val="bullet"/>
      <w:lvlText w:val=""/>
      <w:lvlJc w:val="left"/>
      <w:pPr>
        <w:ind w:left="2880" w:hanging="360"/>
      </w:pPr>
      <w:rPr>
        <w:rFonts w:ascii="Symbol" w:hAnsi="Symbol" w:hint="default"/>
      </w:rPr>
    </w:lvl>
    <w:lvl w:ilvl="4" w:tplc="4D02A096">
      <w:start w:val="1"/>
      <w:numFmt w:val="bullet"/>
      <w:lvlText w:val="o"/>
      <w:lvlJc w:val="left"/>
      <w:pPr>
        <w:ind w:left="3600" w:hanging="360"/>
      </w:pPr>
      <w:rPr>
        <w:rFonts w:ascii="Courier New" w:hAnsi="Courier New" w:hint="default"/>
      </w:rPr>
    </w:lvl>
    <w:lvl w:ilvl="5" w:tplc="168C371C">
      <w:start w:val="1"/>
      <w:numFmt w:val="bullet"/>
      <w:lvlText w:val=""/>
      <w:lvlJc w:val="left"/>
      <w:pPr>
        <w:ind w:left="4320" w:hanging="360"/>
      </w:pPr>
      <w:rPr>
        <w:rFonts w:ascii="Wingdings" w:hAnsi="Wingdings" w:hint="default"/>
      </w:rPr>
    </w:lvl>
    <w:lvl w:ilvl="6" w:tplc="A5D0C7DE">
      <w:start w:val="1"/>
      <w:numFmt w:val="bullet"/>
      <w:lvlText w:val=""/>
      <w:lvlJc w:val="left"/>
      <w:pPr>
        <w:ind w:left="5040" w:hanging="360"/>
      </w:pPr>
      <w:rPr>
        <w:rFonts w:ascii="Symbol" w:hAnsi="Symbol" w:hint="default"/>
      </w:rPr>
    </w:lvl>
    <w:lvl w:ilvl="7" w:tplc="33001534">
      <w:start w:val="1"/>
      <w:numFmt w:val="bullet"/>
      <w:lvlText w:val="o"/>
      <w:lvlJc w:val="left"/>
      <w:pPr>
        <w:ind w:left="5760" w:hanging="360"/>
      </w:pPr>
      <w:rPr>
        <w:rFonts w:ascii="Courier New" w:hAnsi="Courier New" w:hint="default"/>
      </w:rPr>
    </w:lvl>
    <w:lvl w:ilvl="8" w:tplc="E050F5DE">
      <w:start w:val="1"/>
      <w:numFmt w:val="bullet"/>
      <w:lvlText w:val=""/>
      <w:lvlJc w:val="left"/>
      <w:pPr>
        <w:ind w:left="6480" w:hanging="360"/>
      </w:pPr>
      <w:rPr>
        <w:rFonts w:ascii="Wingdings" w:hAnsi="Wingdings" w:hint="default"/>
      </w:rPr>
    </w:lvl>
  </w:abstractNum>
  <w:abstractNum w:abstractNumId="85" w15:restartNumberingAfterBreak="0">
    <w:nsid w:val="7F5D829A"/>
    <w:multiLevelType w:val="hybridMultilevel"/>
    <w:tmpl w:val="063EE184"/>
    <w:lvl w:ilvl="0" w:tplc="29B8D386">
      <w:start w:val="1"/>
      <w:numFmt w:val="bullet"/>
      <w:lvlText w:val=""/>
      <w:lvlJc w:val="left"/>
      <w:pPr>
        <w:ind w:left="720" w:hanging="360"/>
      </w:pPr>
      <w:rPr>
        <w:rFonts w:ascii="Symbol" w:hAnsi="Symbol" w:hint="default"/>
      </w:rPr>
    </w:lvl>
    <w:lvl w:ilvl="1" w:tplc="525C21F6">
      <w:start w:val="1"/>
      <w:numFmt w:val="bullet"/>
      <w:lvlText w:val="o"/>
      <w:lvlJc w:val="left"/>
      <w:pPr>
        <w:ind w:left="1440" w:hanging="360"/>
      </w:pPr>
      <w:rPr>
        <w:rFonts w:ascii="Courier New" w:hAnsi="Courier New" w:hint="default"/>
      </w:rPr>
    </w:lvl>
    <w:lvl w:ilvl="2" w:tplc="23362544">
      <w:start w:val="1"/>
      <w:numFmt w:val="bullet"/>
      <w:lvlText w:val=""/>
      <w:lvlJc w:val="left"/>
      <w:pPr>
        <w:ind w:left="2160" w:hanging="360"/>
      </w:pPr>
      <w:rPr>
        <w:rFonts w:ascii="Wingdings" w:hAnsi="Wingdings" w:hint="default"/>
      </w:rPr>
    </w:lvl>
    <w:lvl w:ilvl="3" w:tplc="F21A8DB2">
      <w:start w:val="1"/>
      <w:numFmt w:val="bullet"/>
      <w:lvlText w:val=""/>
      <w:lvlJc w:val="left"/>
      <w:pPr>
        <w:ind w:left="2880" w:hanging="360"/>
      </w:pPr>
      <w:rPr>
        <w:rFonts w:ascii="Symbol" w:hAnsi="Symbol" w:hint="default"/>
      </w:rPr>
    </w:lvl>
    <w:lvl w:ilvl="4" w:tplc="5360E1DC">
      <w:start w:val="1"/>
      <w:numFmt w:val="bullet"/>
      <w:lvlText w:val="o"/>
      <w:lvlJc w:val="left"/>
      <w:pPr>
        <w:ind w:left="3600" w:hanging="360"/>
      </w:pPr>
      <w:rPr>
        <w:rFonts w:ascii="Courier New" w:hAnsi="Courier New" w:hint="default"/>
      </w:rPr>
    </w:lvl>
    <w:lvl w:ilvl="5" w:tplc="6EA8B032">
      <w:start w:val="1"/>
      <w:numFmt w:val="bullet"/>
      <w:lvlText w:val=""/>
      <w:lvlJc w:val="left"/>
      <w:pPr>
        <w:ind w:left="4320" w:hanging="360"/>
      </w:pPr>
      <w:rPr>
        <w:rFonts w:ascii="Wingdings" w:hAnsi="Wingdings" w:hint="default"/>
      </w:rPr>
    </w:lvl>
    <w:lvl w:ilvl="6" w:tplc="1FBCF948">
      <w:start w:val="1"/>
      <w:numFmt w:val="bullet"/>
      <w:lvlText w:val=""/>
      <w:lvlJc w:val="left"/>
      <w:pPr>
        <w:ind w:left="5040" w:hanging="360"/>
      </w:pPr>
      <w:rPr>
        <w:rFonts w:ascii="Symbol" w:hAnsi="Symbol" w:hint="default"/>
      </w:rPr>
    </w:lvl>
    <w:lvl w:ilvl="7" w:tplc="E61687FE">
      <w:start w:val="1"/>
      <w:numFmt w:val="bullet"/>
      <w:lvlText w:val="o"/>
      <w:lvlJc w:val="left"/>
      <w:pPr>
        <w:ind w:left="5760" w:hanging="360"/>
      </w:pPr>
      <w:rPr>
        <w:rFonts w:ascii="Courier New" w:hAnsi="Courier New" w:hint="default"/>
      </w:rPr>
    </w:lvl>
    <w:lvl w:ilvl="8" w:tplc="AEB87E88">
      <w:start w:val="1"/>
      <w:numFmt w:val="bullet"/>
      <w:lvlText w:val=""/>
      <w:lvlJc w:val="left"/>
      <w:pPr>
        <w:ind w:left="6480" w:hanging="360"/>
      </w:pPr>
      <w:rPr>
        <w:rFonts w:ascii="Wingdings" w:hAnsi="Wingdings" w:hint="default"/>
      </w:rPr>
    </w:lvl>
  </w:abstractNum>
  <w:num w:numId="1" w16cid:durableId="1228492284">
    <w:abstractNumId w:val="74"/>
  </w:num>
  <w:num w:numId="2" w16cid:durableId="823087109">
    <w:abstractNumId w:val="36"/>
  </w:num>
  <w:num w:numId="3" w16cid:durableId="73669086">
    <w:abstractNumId w:val="48"/>
  </w:num>
  <w:num w:numId="4" w16cid:durableId="392587205">
    <w:abstractNumId w:val="54"/>
  </w:num>
  <w:num w:numId="5" w16cid:durableId="506528020">
    <w:abstractNumId w:val="65"/>
  </w:num>
  <w:num w:numId="6" w16cid:durableId="1317800549">
    <w:abstractNumId w:val="47"/>
  </w:num>
  <w:num w:numId="7" w16cid:durableId="2129659568">
    <w:abstractNumId w:val="72"/>
  </w:num>
  <w:num w:numId="8" w16cid:durableId="1385980692">
    <w:abstractNumId w:val="41"/>
  </w:num>
  <w:num w:numId="9" w16cid:durableId="33123669">
    <w:abstractNumId w:val="0"/>
  </w:num>
  <w:num w:numId="10" w16cid:durableId="1963877182">
    <w:abstractNumId w:val="18"/>
  </w:num>
  <w:num w:numId="11" w16cid:durableId="1441415878">
    <w:abstractNumId w:val="69"/>
  </w:num>
  <w:num w:numId="12" w16cid:durableId="1258756347">
    <w:abstractNumId w:val="8"/>
  </w:num>
  <w:num w:numId="13" w16cid:durableId="1802453656">
    <w:abstractNumId w:val="52"/>
  </w:num>
  <w:num w:numId="14" w16cid:durableId="1481535689">
    <w:abstractNumId w:val="14"/>
  </w:num>
  <w:num w:numId="15" w16cid:durableId="1478375718">
    <w:abstractNumId w:val="62"/>
  </w:num>
  <w:num w:numId="16" w16cid:durableId="1637372004">
    <w:abstractNumId w:val="50"/>
  </w:num>
  <w:num w:numId="17" w16cid:durableId="37052959">
    <w:abstractNumId w:val="28"/>
  </w:num>
  <w:num w:numId="18" w16cid:durableId="543104359">
    <w:abstractNumId w:val="66"/>
  </w:num>
  <w:num w:numId="19" w16cid:durableId="1544054954">
    <w:abstractNumId w:val="32"/>
  </w:num>
  <w:num w:numId="20" w16cid:durableId="1338918808">
    <w:abstractNumId w:val="84"/>
  </w:num>
  <w:num w:numId="21" w16cid:durableId="1612322840">
    <w:abstractNumId w:val="33"/>
  </w:num>
  <w:num w:numId="22" w16cid:durableId="495800959">
    <w:abstractNumId w:val="22"/>
  </w:num>
  <w:num w:numId="23" w16cid:durableId="1063793252">
    <w:abstractNumId w:val="63"/>
  </w:num>
  <w:num w:numId="24" w16cid:durableId="1173570281">
    <w:abstractNumId w:val="25"/>
  </w:num>
  <w:num w:numId="25" w16cid:durableId="154491853">
    <w:abstractNumId w:val="27"/>
  </w:num>
  <w:num w:numId="26" w16cid:durableId="1268539393">
    <w:abstractNumId w:val="76"/>
  </w:num>
  <w:num w:numId="27" w16cid:durableId="1369574470">
    <w:abstractNumId w:val="64"/>
  </w:num>
  <w:num w:numId="28" w16cid:durableId="699548057">
    <w:abstractNumId w:val="45"/>
  </w:num>
  <w:num w:numId="29" w16cid:durableId="1504125882">
    <w:abstractNumId w:val="43"/>
  </w:num>
  <w:num w:numId="30" w16cid:durableId="1151143042">
    <w:abstractNumId w:val="9"/>
  </w:num>
  <w:num w:numId="31" w16cid:durableId="1029792257">
    <w:abstractNumId w:val="57"/>
  </w:num>
  <w:num w:numId="32" w16cid:durableId="1730376414">
    <w:abstractNumId w:val="15"/>
  </w:num>
  <w:num w:numId="33" w16cid:durableId="376974382">
    <w:abstractNumId w:val="49"/>
  </w:num>
  <w:num w:numId="34" w16cid:durableId="526794995">
    <w:abstractNumId w:val="40"/>
  </w:num>
  <w:num w:numId="35" w16cid:durableId="415060812">
    <w:abstractNumId w:val="83"/>
  </w:num>
  <w:num w:numId="36" w16cid:durableId="1038893405">
    <w:abstractNumId w:val="82"/>
  </w:num>
  <w:num w:numId="37" w16cid:durableId="568002580">
    <w:abstractNumId w:val="29"/>
  </w:num>
  <w:num w:numId="38" w16cid:durableId="1853958022">
    <w:abstractNumId w:val="81"/>
  </w:num>
  <w:num w:numId="39" w16cid:durableId="386417011">
    <w:abstractNumId w:val="78"/>
  </w:num>
  <w:num w:numId="40" w16cid:durableId="1799569008">
    <w:abstractNumId w:val="21"/>
  </w:num>
  <w:num w:numId="41" w16cid:durableId="966812821">
    <w:abstractNumId w:val="67"/>
  </w:num>
  <w:num w:numId="42" w16cid:durableId="1495682576">
    <w:abstractNumId w:val="79"/>
  </w:num>
  <w:num w:numId="43" w16cid:durableId="1348679616">
    <w:abstractNumId w:val="13"/>
  </w:num>
  <w:num w:numId="44" w16cid:durableId="2071465997">
    <w:abstractNumId w:val="80"/>
  </w:num>
  <w:num w:numId="45" w16cid:durableId="779645825">
    <w:abstractNumId w:val="44"/>
  </w:num>
  <w:num w:numId="46" w16cid:durableId="399402363">
    <w:abstractNumId w:val="19"/>
  </w:num>
  <w:num w:numId="47" w16cid:durableId="448740409">
    <w:abstractNumId w:val="39"/>
  </w:num>
  <w:num w:numId="48" w16cid:durableId="2081125258">
    <w:abstractNumId w:val="38"/>
  </w:num>
  <w:num w:numId="49" w16cid:durableId="225797056">
    <w:abstractNumId w:val="37"/>
  </w:num>
  <w:num w:numId="50" w16cid:durableId="1169179014">
    <w:abstractNumId w:val="68"/>
  </w:num>
  <w:num w:numId="51" w16cid:durableId="827672518">
    <w:abstractNumId w:val="1"/>
  </w:num>
  <w:num w:numId="52" w16cid:durableId="1472290373">
    <w:abstractNumId w:val="23"/>
  </w:num>
  <w:num w:numId="53" w16cid:durableId="567766185">
    <w:abstractNumId w:val="56"/>
  </w:num>
  <w:num w:numId="54" w16cid:durableId="484395174">
    <w:abstractNumId w:val="61"/>
  </w:num>
  <w:num w:numId="55" w16cid:durableId="234047407">
    <w:abstractNumId w:val="26"/>
  </w:num>
  <w:num w:numId="56" w16cid:durableId="85884205">
    <w:abstractNumId w:val="20"/>
  </w:num>
  <w:num w:numId="57" w16cid:durableId="1006634304">
    <w:abstractNumId w:val="53"/>
  </w:num>
  <w:num w:numId="58" w16cid:durableId="1838304453">
    <w:abstractNumId w:val="51"/>
  </w:num>
  <w:num w:numId="59" w16cid:durableId="1843156688">
    <w:abstractNumId w:val="85"/>
  </w:num>
  <w:num w:numId="60" w16cid:durableId="181014633">
    <w:abstractNumId w:val="17"/>
  </w:num>
  <w:num w:numId="61" w16cid:durableId="1014039287">
    <w:abstractNumId w:val="12"/>
  </w:num>
  <w:num w:numId="62" w16cid:durableId="584923176">
    <w:abstractNumId w:val="34"/>
  </w:num>
  <w:num w:numId="63" w16cid:durableId="1550142488">
    <w:abstractNumId w:val="11"/>
  </w:num>
  <w:num w:numId="64" w16cid:durableId="1551451562">
    <w:abstractNumId w:val="60"/>
  </w:num>
  <w:num w:numId="65" w16cid:durableId="2044161486">
    <w:abstractNumId w:val="10"/>
  </w:num>
  <w:num w:numId="66" w16cid:durableId="1184632175">
    <w:abstractNumId w:val="70"/>
  </w:num>
  <w:num w:numId="67" w16cid:durableId="929122131">
    <w:abstractNumId w:val="46"/>
  </w:num>
  <w:num w:numId="68" w16cid:durableId="1693799895">
    <w:abstractNumId w:val="31"/>
  </w:num>
  <w:num w:numId="69" w16cid:durableId="1712070971">
    <w:abstractNumId w:val="7"/>
  </w:num>
  <w:num w:numId="70" w16cid:durableId="636449876">
    <w:abstractNumId w:val="16"/>
  </w:num>
  <w:num w:numId="71" w16cid:durableId="117309488">
    <w:abstractNumId w:val="77"/>
  </w:num>
  <w:num w:numId="72" w16cid:durableId="866914114">
    <w:abstractNumId w:val="55"/>
  </w:num>
  <w:num w:numId="73" w16cid:durableId="2043818589">
    <w:abstractNumId w:val="30"/>
  </w:num>
  <w:num w:numId="74" w16cid:durableId="318845885">
    <w:abstractNumId w:val="71"/>
  </w:num>
  <w:num w:numId="75" w16cid:durableId="553810737">
    <w:abstractNumId w:val="6"/>
  </w:num>
  <w:num w:numId="76" w16cid:durableId="1576627936">
    <w:abstractNumId w:val="35"/>
  </w:num>
  <w:num w:numId="77" w16cid:durableId="1667198947">
    <w:abstractNumId w:val="24"/>
  </w:num>
  <w:num w:numId="78" w16cid:durableId="636758386">
    <w:abstractNumId w:val="59"/>
  </w:num>
  <w:num w:numId="79" w16cid:durableId="1224413832">
    <w:abstractNumId w:val="5"/>
  </w:num>
  <w:num w:numId="80" w16cid:durableId="457332748">
    <w:abstractNumId w:val="42"/>
  </w:num>
  <w:num w:numId="81" w16cid:durableId="329717132">
    <w:abstractNumId w:val="75"/>
  </w:num>
  <w:num w:numId="82" w16cid:durableId="1210411045">
    <w:abstractNumId w:val="73"/>
  </w:num>
  <w:num w:numId="83" w16cid:durableId="150952845">
    <w:abstractNumId w:val="3"/>
  </w:num>
  <w:num w:numId="84" w16cid:durableId="1055812875">
    <w:abstractNumId w:val="4"/>
  </w:num>
  <w:num w:numId="85" w16cid:durableId="1523474982">
    <w:abstractNumId w:val="2"/>
  </w:num>
  <w:num w:numId="86" w16cid:durableId="134220136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22"/>
    <w:rsid w:val="00002F69"/>
    <w:rsid w:val="00013BC6"/>
    <w:rsid w:val="000153EC"/>
    <w:rsid w:val="00020623"/>
    <w:rsid w:val="00021CF6"/>
    <w:rsid w:val="00022F00"/>
    <w:rsid w:val="000235B9"/>
    <w:rsid w:val="00031B7F"/>
    <w:rsid w:val="0003384A"/>
    <w:rsid w:val="00036D3B"/>
    <w:rsid w:val="000417D7"/>
    <w:rsid w:val="00056EC3"/>
    <w:rsid w:val="000575C3"/>
    <w:rsid w:val="00060227"/>
    <w:rsid w:val="00060BA0"/>
    <w:rsid w:val="00067575"/>
    <w:rsid w:val="0007296D"/>
    <w:rsid w:val="00074E54"/>
    <w:rsid w:val="0008259F"/>
    <w:rsid w:val="00083E44"/>
    <w:rsid w:val="0008775A"/>
    <w:rsid w:val="000906E7"/>
    <w:rsid w:val="00092DB0"/>
    <w:rsid w:val="000A15D7"/>
    <w:rsid w:val="000A2B68"/>
    <w:rsid w:val="000A7DC0"/>
    <w:rsid w:val="000B3241"/>
    <w:rsid w:val="000C03CB"/>
    <w:rsid w:val="000C1B39"/>
    <w:rsid w:val="000C2DBC"/>
    <w:rsid w:val="000C6A0C"/>
    <w:rsid w:val="000C7A8B"/>
    <w:rsid w:val="000D6EC8"/>
    <w:rsid w:val="000D7B31"/>
    <w:rsid w:val="000E0DF1"/>
    <w:rsid w:val="000E469A"/>
    <w:rsid w:val="000E653A"/>
    <w:rsid w:val="00101A0D"/>
    <w:rsid w:val="0010503D"/>
    <w:rsid w:val="001119CA"/>
    <w:rsid w:val="00121F75"/>
    <w:rsid w:val="00124BB4"/>
    <w:rsid w:val="001330BB"/>
    <w:rsid w:val="00137B8C"/>
    <w:rsid w:val="00144336"/>
    <w:rsid w:val="001631E7"/>
    <w:rsid w:val="00171748"/>
    <w:rsid w:val="00173597"/>
    <w:rsid w:val="00182FD4"/>
    <w:rsid w:val="00190712"/>
    <w:rsid w:val="00191717"/>
    <w:rsid w:val="001935A3"/>
    <w:rsid w:val="00193FF4"/>
    <w:rsid w:val="00196A46"/>
    <w:rsid w:val="001B25AA"/>
    <w:rsid w:val="001B34C7"/>
    <w:rsid w:val="001B47F1"/>
    <w:rsid w:val="001B5DBB"/>
    <w:rsid w:val="001D20B5"/>
    <w:rsid w:val="001D41BC"/>
    <w:rsid w:val="001E069F"/>
    <w:rsid w:val="001E7C9B"/>
    <w:rsid w:val="001F6CFD"/>
    <w:rsid w:val="001F7BCF"/>
    <w:rsid w:val="002073CE"/>
    <w:rsid w:val="00212CF0"/>
    <w:rsid w:val="00223777"/>
    <w:rsid w:val="00231835"/>
    <w:rsid w:val="00233BD0"/>
    <w:rsid w:val="002367B6"/>
    <w:rsid w:val="00236B81"/>
    <w:rsid w:val="00241CCF"/>
    <w:rsid w:val="00254067"/>
    <w:rsid w:val="0025699E"/>
    <w:rsid w:val="00270BAD"/>
    <w:rsid w:val="00271012"/>
    <w:rsid w:val="00274E43"/>
    <w:rsid w:val="00276669"/>
    <w:rsid w:val="00276D58"/>
    <w:rsid w:val="002874E2"/>
    <w:rsid w:val="002A07C5"/>
    <w:rsid w:val="002C4467"/>
    <w:rsid w:val="002C5426"/>
    <w:rsid w:val="002C73A3"/>
    <w:rsid w:val="002D2C52"/>
    <w:rsid w:val="002E0D0B"/>
    <w:rsid w:val="002E13FB"/>
    <w:rsid w:val="002F1584"/>
    <w:rsid w:val="002F1607"/>
    <w:rsid w:val="002F2494"/>
    <w:rsid w:val="00303E23"/>
    <w:rsid w:val="0030433E"/>
    <w:rsid w:val="00304CCE"/>
    <w:rsid w:val="003105BA"/>
    <w:rsid w:val="00313615"/>
    <w:rsid w:val="0031488C"/>
    <w:rsid w:val="0031581E"/>
    <w:rsid w:val="003169AA"/>
    <w:rsid w:val="003179DA"/>
    <w:rsid w:val="00320C2C"/>
    <w:rsid w:val="00321DF6"/>
    <w:rsid w:val="00324B81"/>
    <w:rsid w:val="00336686"/>
    <w:rsid w:val="00336811"/>
    <w:rsid w:val="00345C4C"/>
    <w:rsid w:val="0034643C"/>
    <w:rsid w:val="003610B4"/>
    <w:rsid w:val="00361951"/>
    <w:rsid w:val="00364276"/>
    <w:rsid w:val="00366D51"/>
    <w:rsid w:val="00367174"/>
    <w:rsid w:val="0036779C"/>
    <w:rsid w:val="00370611"/>
    <w:rsid w:val="003714F0"/>
    <w:rsid w:val="00382743"/>
    <w:rsid w:val="003847A7"/>
    <w:rsid w:val="00390723"/>
    <w:rsid w:val="00393021"/>
    <w:rsid w:val="0039725A"/>
    <w:rsid w:val="003A052D"/>
    <w:rsid w:val="003A054C"/>
    <w:rsid w:val="003A1806"/>
    <w:rsid w:val="003A4279"/>
    <w:rsid w:val="003A4BF4"/>
    <w:rsid w:val="003A70B8"/>
    <w:rsid w:val="003A7562"/>
    <w:rsid w:val="003B4410"/>
    <w:rsid w:val="003B5A9A"/>
    <w:rsid w:val="003B7FE8"/>
    <w:rsid w:val="003C21EB"/>
    <w:rsid w:val="003C2646"/>
    <w:rsid w:val="003C49F8"/>
    <w:rsid w:val="003D0725"/>
    <w:rsid w:val="003E421B"/>
    <w:rsid w:val="003F0DF7"/>
    <w:rsid w:val="003F2613"/>
    <w:rsid w:val="003F6086"/>
    <w:rsid w:val="004056F5"/>
    <w:rsid w:val="00411681"/>
    <w:rsid w:val="00412107"/>
    <w:rsid w:val="00412526"/>
    <w:rsid w:val="00426D53"/>
    <w:rsid w:val="004275AB"/>
    <w:rsid w:val="00433890"/>
    <w:rsid w:val="00440FC1"/>
    <w:rsid w:val="00443BFD"/>
    <w:rsid w:val="004475B5"/>
    <w:rsid w:val="00455B8C"/>
    <w:rsid w:val="00457171"/>
    <w:rsid w:val="00461ECA"/>
    <w:rsid w:val="00467259"/>
    <w:rsid w:val="00472193"/>
    <w:rsid w:val="00482227"/>
    <w:rsid w:val="00487448"/>
    <w:rsid w:val="00492FD3"/>
    <w:rsid w:val="00493801"/>
    <w:rsid w:val="0049421B"/>
    <w:rsid w:val="004A2A36"/>
    <w:rsid w:val="004A6ED4"/>
    <w:rsid w:val="004C1195"/>
    <w:rsid w:val="004C191B"/>
    <w:rsid w:val="004D42FF"/>
    <w:rsid w:val="004D56A2"/>
    <w:rsid w:val="004E1233"/>
    <w:rsid w:val="004E2E9D"/>
    <w:rsid w:val="004E30B8"/>
    <w:rsid w:val="004E71BA"/>
    <w:rsid w:val="004EAE27"/>
    <w:rsid w:val="004F2FA7"/>
    <w:rsid w:val="004F4E63"/>
    <w:rsid w:val="004FDB58"/>
    <w:rsid w:val="00500C33"/>
    <w:rsid w:val="00506E21"/>
    <w:rsid w:val="00515955"/>
    <w:rsid w:val="00517DEE"/>
    <w:rsid w:val="0052083C"/>
    <w:rsid w:val="00523743"/>
    <w:rsid w:val="0052633F"/>
    <w:rsid w:val="00526D37"/>
    <w:rsid w:val="00526FF6"/>
    <w:rsid w:val="005311DB"/>
    <w:rsid w:val="00531A83"/>
    <w:rsid w:val="0053451E"/>
    <w:rsid w:val="00534F6F"/>
    <w:rsid w:val="005373BC"/>
    <w:rsid w:val="005409B6"/>
    <w:rsid w:val="00546BC1"/>
    <w:rsid w:val="00555806"/>
    <w:rsid w:val="005633CD"/>
    <w:rsid w:val="0056383D"/>
    <w:rsid w:val="005657E0"/>
    <w:rsid w:val="005707BB"/>
    <w:rsid w:val="00573C82"/>
    <w:rsid w:val="005906E0"/>
    <w:rsid w:val="005A2E98"/>
    <w:rsid w:val="005A354B"/>
    <w:rsid w:val="005A3C9A"/>
    <w:rsid w:val="005A5996"/>
    <w:rsid w:val="005A5E3F"/>
    <w:rsid w:val="005A7FEC"/>
    <w:rsid w:val="005B4B69"/>
    <w:rsid w:val="005B60B5"/>
    <w:rsid w:val="005C72D8"/>
    <w:rsid w:val="005D1BCC"/>
    <w:rsid w:val="005D3199"/>
    <w:rsid w:val="005F26BA"/>
    <w:rsid w:val="005F4319"/>
    <w:rsid w:val="006131F3"/>
    <w:rsid w:val="00622178"/>
    <w:rsid w:val="00622612"/>
    <w:rsid w:val="00625380"/>
    <w:rsid w:val="006272C8"/>
    <w:rsid w:val="00632AA1"/>
    <w:rsid w:val="00636D4A"/>
    <w:rsid w:val="006424A2"/>
    <w:rsid w:val="006427B0"/>
    <w:rsid w:val="006467D0"/>
    <w:rsid w:val="00647BD9"/>
    <w:rsid w:val="0065263C"/>
    <w:rsid w:val="00655554"/>
    <w:rsid w:val="00661002"/>
    <w:rsid w:val="00661855"/>
    <w:rsid w:val="006668BA"/>
    <w:rsid w:val="0067198D"/>
    <w:rsid w:val="0068370D"/>
    <w:rsid w:val="00692474"/>
    <w:rsid w:val="006A14DD"/>
    <w:rsid w:val="006A19D8"/>
    <w:rsid w:val="006A1B3F"/>
    <w:rsid w:val="006A2731"/>
    <w:rsid w:val="006B3C23"/>
    <w:rsid w:val="006B3F27"/>
    <w:rsid w:val="006C1A44"/>
    <w:rsid w:val="006C34B6"/>
    <w:rsid w:val="006C3C9D"/>
    <w:rsid w:val="006D2FEC"/>
    <w:rsid w:val="006D5E10"/>
    <w:rsid w:val="006D6858"/>
    <w:rsid w:val="006E324D"/>
    <w:rsid w:val="006F0368"/>
    <w:rsid w:val="006F05A0"/>
    <w:rsid w:val="006F4087"/>
    <w:rsid w:val="006F7ED9"/>
    <w:rsid w:val="00700749"/>
    <w:rsid w:val="00700C01"/>
    <w:rsid w:val="007140F3"/>
    <w:rsid w:val="00714BE4"/>
    <w:rsid w:val="00715023"/>
    <w:rsid w:val="00716FF5"/>
    <w:rsid w:val="00724095"/>
    <w:rsid w:val="00737377"/>
    <w:rsid w:val="0074202D"/>
    <w:rsid w:val="00744748"/>
    <w:rsid w:val="00751B75"/>
    <w:rsid w:val="0076197B"/>
    <w:rsid w:val="00763082"/>
    <w:rsid w:val="0076583F"/>
    <w:rsid w:val="0077073C"/>
    <w:rsid w:val="00770D6E"/>
    <w:rsid w:val="00771476"/>
    <w:rsid w:val="00786C54"/>
    <w:rsid w:val="00791BD6"/>
    <w:rsid w:val="007A1093"/>
    <w:rsid w:val="007A33AA"/>
    <w:rsid w:val="007B06D7"/>
    <w:rsid w:val="007B3414"/>
    <w:rsid w:val="007B6DED"/>
    <w:rsid w:val="007C3A13"/>
    <w:rsid w:val="007C5647"/>
    <w:rsid w:val="007C6103"/>
    <w:rsid w:val="007C76C3"/>
    <w:rsid w:val="007D054A"/>
    <w:rsid w:val="007D14C3"/>
    <w:rsid w:val="007D165F"/>
    <w:rsid w:val="007D5167"/>
    <w:rsid w:val="007E17FB"/>
    <w:rsid w:val="007E29DA"/>
    <w:rsid w:val="007E35BF"/>
    <w:rsid w:val="007E4725"/>
    <w:rsid w:val="007E61A3"/>
    <w:rsid w:val="007E76E2"/>
    <w:rsid w:val="00804C94"/>
    <w:rsid w:val="00807B4E"/>
    <w:rsid w:val="00810683"/>
    <w:rsid w:val="00816785"/>
    <w:rsid w:val="008227A8"/>
    <w:rsid w:val="00823BBD"/>
    <w:rsid w:val="0083540F"/>
    <w:rsid w:val="00837ABE"/>
    <w:rsid w:val="00844EA0"/>
    <w:rsid w:val="00847CE0"/>
    <w:rsid w:val="00856076"/>
    <w:rsid w:val="0086317C"/>
    <w:rsid w:val="00863308"/>
    <w:rsid w:val="00867029"/>
    <w:rsid w:val="008727B6"/>
    <w:rsid w:val="00873E87"/>
    <w:rsid w:val="00875787"/>
    <w:rsid w:val="00877A49"/>
    <w:rsid w:val="00883F69"/>
    <w:rsid w:val="008A299E"/>
    <w:rsid w:val="008A4FE5"/>
    <w:rsid w:val="008B235F"/>
    <w:rsid w:val="008B30B5"/>
    <w:rsid w:val="008C1229"/>
    <w:rsid w:val="008C1F9B"/>
    <w:rsid w:val="008C34E3"/>
    <w:rsid w:val="008D4328"/>
    <w:rsid w:val="008D451D"/>
    <w:rsid w:val="008E4DE6"/>
    <w:rsid w:val="008F08DB"/>
    <w:rsid w:val="008F2219"/>
    <w:rsid w:val="008F9B8B"/>
    <w:rsid w:val="00900242"/>
    <w:rsid w:val="0091641B"/>
    <w:rsid w:val="00916B6D"/>
    <w:rsid w:val="009215E2"/>
    <w:rsid w:val="00927FE4"/>
    <w:rsid w:val="009301CB"/>
    <w:rsid w:val="009315D7"/>
    <w:rsid w:val="009321C0"/>
    <w:rsid w:val="00936366"/>
    <w:rsid w:val="00936DFD"/>
    <w:rsid w:val="00945A55"/>
    <w:rsid w:val="0094606E"/>
    <w:rsid w:val="00946EAC"/>
    <w:rsid w:val="00950C2B"/>
    <w:rsid w:val="00966F4F"/>
    <w:rsid w:val="00973698"/>
    <w:rsid w:val="00973858"/>
    <w:rsid w:val="00974CBF"/>
    <w:rsid w:val="00976ACA"/>
    <w:rsid w:val="00982B88"/>
    <w:rsid w:val="00990C28"/>
    <w:rsid w:val="00991B51"/>
    <w:rsid w:val="00992DE3"/>
    <w:rsid w:val="00993085"/>
    <w:rsid w:val="009934F0"/>
    <w:rsid w:val="00995AFB"/>
    <w:rsid w:val="009A18DF"/>
    <w:rsid w:val="009A30F4"/>
    <w:rsid w:val="009B34C5"/>
    <w:rsid w:val="009B509D"/>
    <w:rsid w:val="009B6164"/>
    <w:rsid w:val="009C1836"/>
    <w:rsid w:val="009C1E90"/>
    <w:rsid w:val="009C2AA5"/>
    <w:rsid w:val="009C3FE8"/>
    <w:rsid w:val="009C5F72"/>
    <w:rsid w:val="009D0F8D"/>
    <w:rsid w:val="009D428B"/>
    <w:rsid w:val="009D466F"/>
    <w:rsid w:val="009D4F55"/>
    <w:rsid w:val="009D5E8A"/>
    <w:rsid w:val="009D7228"/>
    <w:rsid w:val="009E062A"/>
    <w:rsid w:val="009E3CCB"/>
    <w:rsid w:val="009E3E53"/>
    <w:rsid w:val="009E63C7"/>
    <w:rsid w:val="009E768F"/>
    <w:rsid w:val="009E7717"/>
    <w:rsid w:val="009F5C01"/>
    <w:rsid w:val="00A01556"/>
    <w:rsid w:val="00A01E26"/>
    <w:rsid w:val="00A15C0C"/>
    <w:rsid w:val="00A16AE1"/>
    <w:rsid w:val="00A21844"/>
    <w:rsid w:val="00A24DB9"/>
    <w:rsid w:val="00A26761"/>
    <w:rsid w:val="00A26BC8"/>
    <w:rsid w:val="00A4180F"/>
    <w:rsid w:val="00A41E59"/>
    <w:rsid w:val="00A467B1"/>
    <w:rsid w:val="00A47763"/>
    <w:rsid w:val="00A53790"/>
    <w:rsid w:val="00A705CA"/>
    <w:rsid w:val="00A73DE0"/>
    <w:rsid w:val="00A75BBE"/>
    <w:rsid w:val="00A84169"/>
    <w:rsid w:val="00A86AE2"/>
    <w:rsid w:val="00A90905"/>
    <w:rsid w:val="00A9248D"/>
    <w:rsid w:val="00A95A5D"/>
    <w:rsid w:val="00AB0B2C"/>
    <w:rsid w:val="00AB2CF6"/>
    <w:rsid w:val="00AB6EB1"/>
    <w:rsid w:val="00AB7790"/>
    <w:rsid w:val="00AC19D2"/>
    <w:rsid w:val="00AC6C5E"/>
    <w:rsid w:val="00AC740E"/>
    <w:rsid w:val="00AD08BC"/>
    <w:rsid w:val="00AD7079"/>
    <w:rsid w:val="00AE2CE2"/>
    <w:rsid w:val="00AF2F29"/>
    <w:rsid w:val="00AF5042"/>
    <w:rsid w:val="00B02CF1"/>
    <w:rsid w:val="00B07270"/>
    <w:rsid w:val="00B14C7E"/>
    <w:rsid w:val="00B25E99"/>
    <w:rsid w:val="00B4157D"/>
    <w:rsid w:val="00B42B45"/>
    <w:rsid w:val="00B5428E"/>
    <w:rsid w:val="00B543B8"/>
    <w:rsid w:val="00B54EE8"/>
    <w:rsid w:val="00B55D80"/>
    <w:rsid w:val="00B6178F"/>
    <w:rsid w:val="00B62390"/>
    <w:rsid w:val="00B62D24"/>
    <w:rsid w:val="00B64B22"/>
    <w:rsid w:val="00B75279"/>
    <w:rsid w:val="00B852CE"/>
    <w:rsid w:val="00B92C97"/>
    <w:rsid w:val="00B94046"/>
    <w:rsid w:val="00B95A6B"/>
    <w:rsid w:val="00B969FC"/>
    <w:rsid w:val="00BA646D"/>
    <w:rsid w:val="00BB0242"/>
    <w:rsid w:val="00BB1332"/>
    <w:rsid w:val="00BB1502"/>
    <w:rsid w:val="00BC3D20"/>
    <w:rsid w:val="00BC470F"/>
    <w:rsid w:val="00BC5D85"/>
    <w:rsid w:val="00BD33C5"/>
    <w:rsid w:val="00BD65D4"/>
    <w:rsid w:val="00BE1A98"/>
    <w:rsid w:val="00BE5211"/>
    <w:rsid w:val="00BF2585"/>
    <w:rsid w:val="00BF3D5C"/>
    <w:rsid w:val="00BF509C"/>
    <w:rsid w:val="00C02897"/>
    <w:rsid w:val="00C05D67"/>
    <w:rsid w:val="00C07586"/>
    <w:rsid w:val="00C07A8C"/>
    <w:rsid w:val="00C13BFA"/>
    <w:rsid w:val="00C302E2"/>
    <w:rsid w:val="00C30B0F"/>
    <w:rsid w:val="00C32838"/>
    <w:rsid w:val="00C32C4C"/>
    <w:rsid w:val="00C3317B"/>
    <w:rsid w:val="00C41897"/>
    <w:rsid w:val="00C437C6"/>
    <w:rsid w:val="00C4405F"/>
    <w:rsid w:val="00C457D3"/>
    <w:rsid w:val="00C5267F"/>
    <w:rsid w:val="00C5374D"/>
    <w:rsid w:val="00C54988"/>
    <w:rsid w:val="00C562C6"/>
    <w:rsid w:val="00C62F8D"/>
    <w:rsid w:val="00C67E79"/>
    <w:rsid w:val="00C714D6"/>
    <w:rsid w:val="00C80ECD"/>
    <w:rsid w:val="00C90CED"/>
    <w:rsid w:val="00C9102F"/>
    <w:rsid w:val="00C95FB2"/>
    <w:rsid w:val="00C97ED9"/>
    <w:rsid w:val="00CA50F0"/>
    <w:rsid w:val="00CA5ED1"/>
    <w:rsid w:val="00CB1AC2"/>
    <w:rsid w:val="00CB567A"/>
    <w:rsid w:val="00CC213E"/>
    <w:rsid w:val="00CC2956"/>
    <w:rsid w:val="00CC55EC"/>
    <w:rsid w:val="00CC56DE"/>
    <w:rsid w:val="00CD1314"/>
    <w:rsid w:val="00CD4441"/>
    <w:rsid w:val="00CE5103"/>
    <w:rsid w:val="00CE5B8A"/>
    <w:rsid w:val="00CE5EFC"/>
    <w:rsid w:val="00CF478D"/>
    <w:rsid w:val="00CF6857"/>
    <w:rsid w:val="00D00EB0"/>
    <w:rsid w:val="00D015F0"/>
    <w:rsid w:val="00D03CED"/>
    <w:rsid w:val="00D04A85"/>
    <w:rsid w:val="00D04D28"/>
    <w:rsid w:val="00D07D2E"/>
    <w:rsid w:val="00D1169A"/>
    <w:rsid w:val="00D133C9"/>
    <w:rsid w:val="00D15915"/>
    <w:rsid w:val="00D15E27"/>
    <w:rsid w:val="00D20247"/>
    <w:rsid w:val="00D20F33"/>
    <w:rsid w:val="00D215FA"/>
    <w:rsid w:val="00D2183D"/>
    <w:rsid w:val="00D35097"/>
    <w:rsid w:val="00D359CA"/>
    <w:rsid w:val="00D40914"/>
    <w:rsid w:val="00D4184C"/>
    <w:rsid w:val="00D42F89"/>
    <w:rsid w:val="00D43451"/>
    <w:rsid w:val="00D45BE0"/>
    <w:rsid w:val="00D5761F"/>
    <w:rsid w:val="00D57EC7"/>
    <w:rsid w:val="00D61783"/>
    <w:rsid w:val="00D82AF2"/>
    <w:rsid w:val="00D8565E"/>
    <w:rsid w:val="00D905B7"/>
    <w:rsid w:val="00D93990"/>
    <w:rsid w:val="00D95CFA"/>
    <w:rsid w:val="00DA0EB4"/>
    <w:rsid w:val="00DA1C23"/>
    <w:rsid w:val="00DA2BA5"/>
    <w:rsid w:val="00DA5791"/>
    <w:rsid w:val="00DA7FC2"/>
    <w:rsid w:val="00DB04E8"/>
    <w:rsid w:val="00DB5BA4"/>
    <w:rsid w:val="00DB5C92"/>
    <w:rsid w:val="00DC5EA1"/>
    <w:rsid w:val="00DD01F5"/>
    <w:rsid w:val="00DD383A"/>
    <w:rsid w:val="00DD4F57"/>
    <w:rsid w:val="00DE20EC"/>
    <w:rsid w:val="00DF09B9"/>
    <w:rsid w:val="00E064C9"/>
    <w:rsid w:val="00E07E4D"/>
    <w:rsid w:val="00E11E5C"/>
    <w:rsid w:val="00E15CB7"/>
    <w:rsid w:val="00E23BD1"/>
    <w:rsid w:val="00E243BA"/>
    <w:rsid w:val="00E27456"/>
    <w:rsid w:val="00E330B4"/>
    <w:rsid w:val="00E34B02"/>
    <w:rsid w:val="00E358E8"/>
    <w:rsid w:val="00E3716F"/>
    <w:rsid w:val="00E41D16"/>
    <w:rsid w:val="00E46427"/>
    <w:rsid w:val="00E47267"/>
    <w:rsid w:val="00E5408F"/>
    <w:rsid w:val="00E55803"/>
    <w:rsid w:val="00E616E7"/>
    <w:rsid w:val="00E63B3B"/>
    <w:rsid w:val="00E66CA6"/>
    <w:rsid w:val="00E744CB"/>
    <w:rsid w:val="00E756CC"/>
    <w:rsid w:val="00E776F8"/>
    <w:rsid w:val="00E77E3C"/>
    <w:rsid w:val="00E806F9"/>
    <w:rsid w:val="00E81453"/>
    <w:rsid w:val="00EA2F18"/>
    <w:rsid w:val="00EA6BE3"/>
    <w:rsid w:val="00EC1DFD"/>
    <w:rsid w:val="00EC37CC"/>
    <w:rsid w:val="00EC4060"/>
    <w:rsid w:val="00EC5E67"/>
    <w:rsid w:val="00EC6220"/>
    <w:rsid w:val="00EC6737"/>
    <w:rsid w:val="00ED015E"/>
    <w:rsid w:val="00ED1C34"/>
    <w:rsid w:val="00ED2705"/>
    <w:rsid w:val="00ED3C04"/>
    <w:rsid w:val="00ED6E2C"/>
    <w:rsid w:val="00EE527C"/>
    <w:rsid w:val="00EF43A8"/>
    <w:rsid w:val="00EF4478"/>
    <w:rsid w:val="00EF464A"/>
    <w:rsid w:val="00EF6687"/>
    <w:rsid w:val="00F006E1"/>
    <w:rsid w:val="00F01361"/>
    <w:rsid w:val="00F05917"/>
    <w:rsid w:val="00F05AC1"/>
    <w:rsid w:val="00F05FE2"/>
    <w:rsid w:val="00F13698"/>
    <w:rsid w:val="00F1437C"/>
    <w:rsid w:val="00F16348"/>
    <w:rsid w:val="00F17D11"/>
    <w:rsid w:val="00F26457"/>
    <w:rsid w:val="00F27873"/>
    <w:rsid w:val="00F27DF3"/>
    <w:rsid w:val="00F33C1F"/>
    <w:rsid w:val="00F3484D"/>
    <w:rsid w:val="00F35292"/>
    <w:rsid w:val="00F36F28"/>
    <w:rsid w:val="00F37F2E"/>
    <w:rsid w:val="00F40842"/>
    <w:rsid w:val="00F4114C"/>
    <w:rsid w:val="00F41A5C"/>
    <w:rsid w:val="00F461EC"/>
    <w:rsid w:val="00F50C6B"/>
    <w:rsid w:val="00F574C3"/>
    <w:rsid w:val="00F60BD8"/>
    <w:rsid w:val="00F63D48"/>
    <w:rsid w:val="00F664A7"/>
    <w:rsid w:val="00F76BDD"/>
    <w:rsid w:val="00F76E1E"/>
    <w:rsid w:val="00F85732"/>
    <w:rsid w:val="00F927CB"/>
    <w:rsid w:val="00F92D52"/>
    <w:rsid w:val="00FA21A5"/>
    <w:rsid w:val="00FA4026"/>
    <w:rsid w:val="00FA5E66"/>
    <w:rsid w:val="00FA6C24"/>
    <w:rsid w:val="00FA7419"/>
    <w:rsid w:val="00FB6B39"/>
    <w:rsid w:val="00FC3E0F"/>
    <w:rsid w:val="00FD0D1A"/>
    <w:rsid w:val="00FD26CD"/>
    <w:rsid w:val="00FD7FE4"/>
    <w:rsid w:val="00FE6B85"/>
    <w:rsid w:val="00FF6F94"/>
    <w:rsid w:val="010E7785"/>
    <w:rsid w:val="016E3DBF"/>
    <w:rsid w:val="0173DAF9"/>
    <w:rsid w:val="01EAE32F"/>
    <w:rsid w:val="01F8DBDB"/>
    <w:rsid w:val="022461A5"/>
    <w:rsid w:val="02258E64"/>
    <w:rsid w:val="0243D8CE"/>
    <w:rsid w:val="027637B4"/>
    <w:rsid w:val="02995524"/>
    <w:rsid w:val="02BB343C"/>
    <w:rsid w:val="034AD917"/>
    <w:rsid w:val="0381827A"/>
    <w:rsid w:val="03B2849F"/>
    <w:rsid w:val="03D0640B"/>
    <w:rsid w:val="03D30573"/>
    <w:rsid w:val="04281091"/>
    <w:rsid w:val="0436AE84"/>
    <w:rsid w:val="057F15FF"/>
    <w:rsid w:val="05DFCBE1"/>
    <w:rsid w:val="05E3D75D"/>
    <w:rsid w:val="0671225C"/>
    <w:rsid w:val="06BE5452"/>
    <w:rsid w:val="071EAE73"/>
    <w:rsid w:val="0754376C"/>
    <w:rsid w:val="07C1EF97"/>
    <w:rsid w:val="08A1F4C1"/>
    <w:rsid w:val="08D3D8BF"/>
    <w:rsid w:val="08DF28C4"/>
    <w:rsid w:val="08FE4446"/>
    <w:rsid w:val="091D589D"/>
    <w:rsid w:val="09605D54"/>
    <w:rsid w:val="0979FC69"/>
    <w:rsid w:val="09B039BD"/>
    <w:rsid w:val="0AC64621"/>
    <w:rsid w:val="0AD78D11"/>
    <w:rsid w:val="0B211CDD"/>
    <w:rsid w:val="0B249973"/>
    <w:rsid w:val="0C96C806"/>
    <w:rsid w:val="0D80A695"/>
    <w:rsid w:val="0DFDE6E3"/>
    <w:rsid w:val="0E7AC7E8"/>
    <w:rsid w:val="0E7C3441"/>
    <w:rsid w:val="0EDC342C"/>
    <w:rsid w:val="0FBC8B70"/>
    <w:rsid w:val="106BFA14"/>
    <w:rsid w:val="10C2D2D1"/>
    <w:rsid w:val="10EC0656"/>
    <w:rsid w:val="1121A1AA"/>
    <w:rsid w:val="113587A5"/>
    <w:rsid w:val="11A00ABF"/>
    <w:rsid w:val="11ACAC14"/>
    <w:rsid w:val="11B268AA"/>
    <w:rsid w:val="12034069"/>
    <w:rsid w:val="127FF09C"/>
    <w:rsid w:val="136E1951"/>
    <w:rsid w:val="13E677FB"/>
    <w:rsid w:val="14CA18C3"/>
    <w:rsid w:val="14D0E10F"/>
    <w:rsid w:val="14D2A63E"/>
    <w:rsid w:val="14F32436"/>
    <w:rsid w:val="151477A5"/>
    <w:rsid w:val="152EB290"/>
    <w:rsid w:val="15459CED"/>
    <w:rsid w:val="15500AD8"/>
    <w:rsid w:val="15FBCC4E"/>
    <w:rsid w:val="1624B5DA"/>
    <w:rsid w:val="1685D9CD"/>
    <w:rsid w:val="1709B0FF"/>
    <w:rsid w:val="170E607E"/>
    <w:rsid w:val="17AEAE0B"/>
    <w:rsid w:val="18324CDD"/>
    <w:rsid w:val="183C21B5"/>
    <w:rsid w:val="18CE73B0"/>
    <w:rsid w:val="190D7F9B"/>
    <w:rsid w:val="19348364"/>
    <w:rsid w:val="19488710"/>
    <w:rsid w:val="19823EB7"/>
    <w:rsid w:val="19CB8FA0"/>
    <w:rsid w:val="19D1A642"/>
    <w:rsid w:val="19DF213D"/>
    <w:rsid w:val="1A22174D"/>
    <w:rsid w:val="1A2FEFFB"/>
    <w:rsid w:val="1A4C2A42"/>
    <w:rsid w:val="1AB2011E"/>
    <w:rsid w:val="1B8924B3"/>
    <w:rsid w:val="1B899A3A"/>
    <w:rsid w:val="1CF26097"/>
    <w:rsid w:val="1D321A22"/>
    <w:rsid w:val="1D36EB7F"/>
    <w:rsid w:val="1D5C611D"/>
    <w:rsid w:val="1D8A2098"/>
    <w:rsid w:val="1DD58589"/>
    <w:rsid w:val="1DF46608"/>
    <w:rsid w:val="1E1BF833"/>
    <w:rsid w:val="1E39B603"/>
    <w:rsid w:val="1E40CFC5"/>
    <w:rsid w:val="1E8E30F8"/>
    <w:rsid w:val="1EC273C9"/>
    <w:rsid w:val="1ECFB0B3"/>
    <w:rsid w:val="1F033EF7"/>
    <w:rsid w:val="1F45A9BB"/>
    <w:rsid w:val="1FAF1878"/>
    <w:rsid w:val="200B32A1"/>
    <w:rsid w:val="20304236"/>
    <w:rsid w:val="208F4FDD"/>
    <w:rsid w:val="21207F06"/>
    <w:rsid w:val="21BE72A6"/>
    <w:rsid w:val="21FBDF58"/>
    <w:rsid w:val="22435924"/>
    <w:rsid w:val="2287BDBA"/>
    <w:rsid w:val="23548E57"/>
    <w:rsid w:val="23A824D4"/>
    <w:rsid w:val="23B9B726"/>
    <w:rsid w:val="23CD5E58"/>
    <w:rsid w:val="2450A6B8"/>
    <w:rsid w:val="24752590"/>
    <w:rsid w:val="24AA0338"/>
    <w:rsid w:val="250CF24E"/>
    <w:rsid w:val="25A63CCF"/>
    <w:rsid w:val="25CF0433"/>
    <w:rsid w:val="2748C719"/>
    <w:rsid w:val="27895C03"/>
    <w:rsid w:val="278D3141"/>
    <w:rsid w:val="27E251A2"/>
    <w:rsid w:val="289ADF0B"/>
    <w:rsid w:val="28D4E0B0"/>
    <w:rsid w:val="28E29571"/>
    <w:rsid w:val="292EE43D"/>
    <w:rsid w:val="2A1A122F"/>
    <w:rsid w:val="2A49E355"/>
    <w:rsid w:val="2A4A8047"/>
    <w:rsid w:val="2A885561"/>
    <w:rsid w:val="2BB4BFB8"/>
    <w:rsid w:val="2BC86F07"/>
    <w:rsid w:val="2C0F836F"/>
    <w:rsid w:val="2C50B4EC"/>
    <w:rsid w:val="2C827AC1"/>
    <w:rsid w:val="2C8A99D7"/>
    <w:rsid w:val="2D2B5232"/>
    <w:rsid w:val="2D6C3ABA"/>
    <w:rsid w:val="2DCE1DAD"/>
    <w:rsid w:val="2E78DD58"/>
    <w:rsid w:val="2EEC607A"/>
    <w:rsid w:val="2EF8B2E7"/>
    <w:rsid w:val="2F5BC684"/>
    <w:rsid w:val="2F9AD26F"/>
    <w:rsid w:val="2FA8EAFE"/>
    <w:rsid w:val="3037CC91"/>
    <w:rsid w:val="30C19050"/>
    <w:rsid w:val="30C89390"/>
    <w:rsid w:val="317108A3"/>
    <w:rsid w:val="31CCFBE7"/>
    <w:rsid w:val="322760D4"/>
    <w:rsid w:val="326B5334"/>
    <w:rsid w:val="3277AC39"/>
    <w:rsid w:val="3295631B"/>
    <w:rsid w:val="32DBC81B"/>
    <w:rsid w:val="33189899"/>
    <w:rsid w:val="33260A5A"/>
    <w:rsid w:val="3377C5ED"/>
    <w:rsid w:val="33866AA1"/>
    <w:rsid w:val="33AE7A20"/>
    <w:rsid w:val="342F37A7"/>
    <w:rsid w:val="347B08AA"/>
    <w:rsid w:val="3562CFBA"/>
    <w:rsid w:val="35CB0808"/>
    <w:rsid w:val="36797247"/>
    <w:rsid w:val="37478CCB"/>
    <w:rsid w:val="375C306C"/>
    <w:rsid w:val="37CAE7F9"/>
    <w:rsid w:val="383B7088"/>
    <w:rsid w:val="387A1A63"/>
    <w:rsid w:val="3947D56C"/>
    <w:rsid w:val="39869D6E"/>
    <w:rsid w:val="39899A4F"/>
    <w:rsid w:val="39E34205"/>
    <w:rsid w:val="3A2337C0"/>
    <w:rsid w:val="3A404C53"/>
    <w:rsid w:val="3A9E792B"/>
    <w:rsid w:val="3ABA5607"/>
    <w:rsid w:val="3B0DF459"/>
    <w:rsid w:val="3B3CAB86"/>
    <w:rsid w:val="3B4B70AC"/>
    <w:rsid w:val="3B9B2170"/>
    <w:rsid w:val="3BA5DFC4"/>
    <w:rsid w:val="3CBD1D76"/>
    <w:rsid w:val="3CC33E2D"/>
    <w:rsid w:val="3CCB2561"/>
    <w:rsid w:val="3D0CF69C"/>
    <w:rsid w:val="3D0FAE8E"/>
    <w:rsid w:val="3D41B025"/>
    <w:rsid w:val="3E72DF69"/>
    <w:rsid w:val="3F0045F6"/>
    <w:rsid w:val="3F062E11"/>
    <w:rsid w:val="3F09B200"/>
    <w:rsid w:val="400A917C"/>
    <w:rsid w:val="403610A3"/>
    <w:rsid w:val="4137EEA9"/>
    <w:rsid w:val="4165D505"/>
    <w:rsid w:val="4197746D"/>
    <w:rsid w:val="41A84279"/>
    <w:rsid w:val="41B3B009"/>
    <w:rsid w:val="41C70533"/>
    <w:rsid w:val="41E85545"/>
    <w:rsid w:val="420E38D3"/>
    <w:rsid w:val="420F1A12"/>
    <w:rsid w:val="42276130"/>
    <w:rsid w:val="423031E5"/>
    <w:rsid w:val="42333340"/>
    <w:rsid w:val="427AD555"/>
    <w:rsid w:val="434C9860"/>
    <w:rsid w:val="437FA228"/>
    <w:rsid w:val="43B6B98B"/>
    <w:rsid w:val="44088775"/>
    <w:rsid w:val="44455B71"/>
    <w:rsid w:val="452F6C49"/>
    <w:rsid w:val="45410E86"/>
    <w:rsid w:val="4544A3D6"/>
    <w:rsid w:val="455FA25C"/>
    <w:rsid w:val="45D7807D"/>
    <w:rsid w:val="45E5FBE0"/>
    <w:rsid w:val="45F474D2"/>
    <w:rsid w:val="46112A90"/>
    <w:rsid w:val="46ACD7D7"/>
    <w:rsid w:val="46AEAD8F"/>
    <w:rsid w:val="46E3164F"/>
    <w:rsid w:val="4710E65E"/>
    <w:rsid w:val="47A2DA0F"/>
    <w:rsid w:val="47F7E8DA"/>
    <w:rsid w:val="485251B6"/>
    <w:rsid w:val="48B881CC"/>
    <w:rsid w:val="48C9BCA3"/>
    <w:rsid w:val="498A65A7"/>
    <w:rsid w:val="49BC6CA8"/>
    <w:rsid w:val="49DA3ECD"/>
    <w:rsid w:val="4AED28C2"/>
    <w:rsid w:val="4B66E95D"/>
    <w:rsid w:val="4BB51B19"/>
    <w:rsid w:val="4BDBC48D"/>
    <w:rsid w:val="4C696461"/>
    <w:rsid w:val="4CB638B6"/>
    <w:rsid w:val="4CE8CEB7"/>
    <w:rsid w:val="4D306F19"/>
    <w:rsid w:val="4D8BF2EF"/>
    <w:rsid w:val="4DB290E9"/>
    <w:rsid w:val="4DC1DA83"/>
    <w:rsid w:val="4E388D50"/>
    <w:rsid w:val="4E593828"/>
    <w:rsid w:val="4EC35DF7"/>
    <w:rsid w:val="4F26CA5C"/>
    <w:rsid w:val="4FA82A78"/>
    <w:rsid w:val="4FB32472"/>
    <w:rsid w:val="4FEC9570"/>
    <w:rsid w:val="507094D9"/>
    <w:rsid w:val="518337A4"/>
    <w:rsid w:val="528B1083"/>
    <w:rsid w:val="53756257"/>
    <w:rsid w:val="5383D905"/>
    <w:rsid w:val="53DADE5A"/>
    <w:rsid w:val="54937390"/>
    <w:rsid w:val="54A3490F"/>
    <w:rsid w:val="54AD8B6A"/>
    <w:rsid w:val="54D7E998"/>
    <w:rsid w:val="554596D9"/>
    <w:rsid w:val="559ACDD9"/>
    <w:rsid w:val="56E7FF42"/>
    <w:rsid w:val="5731CB68"/>
    <w:rsid w:val="57704F5E"/>
    <w:rsid w:val="57B2836D"/>
    <w:rsid w:val="57B7342B"/>
    <w:rsid w:val="5804183D"/>
    <w:rsid w:val="5804B910"/>
    <w:rsid w:val="58631A31"/>
    <w:rsid w:val="589CF800"/>
    <w:rsid w:val="58AF5082"/>
    <w:rsid w:val="58BA7A66"/>
    <w:rsid w:val="590C82B5"/>
    <w:rsid w:val="59563594"/>
    <w:rsid w:val="59617D86"/>
    <w:rsid w:val="59BA7B03"/>
    <w:rsid w:val="59DE24A0"/>
    <w:rsid w:val="59E95FFE"/>
    <w:rsid w:val="59F31A89"/>
    <w:rsid w:val="59F5F5FB"/>
    <w:rsid w:val="5A098AF4"/>
    <w:rsid w:val="5B018465"/>
    <w:rsid w:val="5B066CF9"/>
    <w:rsid w:val="5B4A353E"/>
    <w:rsid w:val="5BC35E4D"/>
    <w:rsid w:val="5BE99A0C"/>
    <w:rsid w:val="5C68087D"/>
    <w:rsid w:val="5C83EAF9"/>
    <w:rsid w:val="5CFA094B"/>
    <w:rsid w:val="5D09E368"/>
    <w:rsid w:val="5D12EEBB"/>
    <w:rsid w:val="5D2FF0DF"/>
    <w:rsid w:val="5D452D82"/>
    <w:rsid w:val="5D55D46D"/>
    <w:rsid w:val="5D5740C6"/>
    <w:rsid w:val="5E34EEA9"/>
    <w:rsid w:val="5E431633"/>
    <w:rsid w:val="5E7CB14F"/>
    <w:rsid w:val="5EF1A4CE"/>
    <w:rsid w:val="5F9938BC"/>
    <w:rsid w:val="5FE462B0"/>
    <w:rsid w:val="60171A56"/>
    <w:rsid w:val="601881B0"/>
    <w:rsid w:val="604937FD"/>
    <w:rsid w:val="606791A1"/>
    <w:rsid w:val="606E64CB"/>
    <w:rsid w:val="60DE4CEE"/>
    <w:rsid w:val="612F243D"/>
    <w:rsid w:val="61366853"/>
    <w:rsid w:val="61AB62D3"/>
    <w:rsid w:val="62E1011E"/>
    <w:rsid w:val="62EF376F"/>
    <w:rsid w:val="62F8870D"/>
    <w:rsid w:val="63694ACF"/>
    <w:rsid w:val="63CCF32E"/>
    <w:rsid w:val="63D719DB"/>
    <w:rsid w:val="643661EB"/>
    <w:rsid w:val="646457BD"/>
    <w:rsid w:val="64673AA5"/>
    <w:rsid w:val="64C55FC5"/>
    <w:rsid w:val="655C4E04"/>
    <w:rsid w:val="65774631"/>
    <w:rsid w:val="670E670D"/>
    <w:rsid w:val="683CBBF2"/>
    <w:rsid w:val="688DEE9D"/>
    <w:rsid w:val="68BBE421"/>
    <w:rsid w:val="68BEF3BC"/>
    <w:rsid w:val="68C368B1"/>
    <w:rsid w:val="692971A4"/>
    <w:rsid w:val="697B2E78"/>
    <w:rsid w:val="69931906"/>
    <w:rsid w:val="6A13DB14"/>
    <w:rsid w:val="6A436604"/>
    <w:rsid w:val="6A4CE841"/>
    <w:rsid w:val="6A6CC8E6"/>
    <w:rsid w:val="6AF1623D"/>
    <w:rsid w:val="6B2A7D2E"/>
    <w:rsid w:val="6B7F8D54"/>
    <w:rsid w:val="6B8C2754"/>
    <w:rsid w:val="6BAC4143"/>
    <w:rsid w:val="6BC7726A"/>
    <w:rsid w:val="6BEC5233"/>
    <w:rsid w:val="6C0E53D8"/>
    <w:rsid w:val="6C9FC99A"/>
    <w:rsid w:val="6CAA9103"/>
    <w:rsid w:val="6CDD1326"/>
    <w:rsid w:val="6E1B79AB"/>
    <w:rsid w:val="6E28C7DE"/>
    <w:rsid w:val="6E5E5B73"/>
    <w:rsid w:val="6E938B0D"/>
    <w:rsid w:val="6F2D19B5"/>
    <w:rsid w:val="6F7EAA86"/>
    <w:rsid w:val="6FB74A0C"/>
    <w:rsid w:val="6FE1C4DC"/>
    <w:rsid w:val="709D3A99"/>
    <w:rsid w:val="71531A6D"/>
    <w:rsid w:val="7154F683"/>
    <w:rsid w:val="719C75A6"/>
    <w:rsid w:val="71E39E38"/>
    <w:rsid w:val="7249342D"/>
    <w:rsid w:val="731B7049"/>
    <w:rsid w:val="7433FF00"/>
    <w:rsid w:val="7497B1FE"/>
    <w:rsid w:val="74A12B9A"/>
    <w:rsid w:val="74B282CA"/>
    <w:rsid w:val="7519AD22"/>
    <w:rsid w:val="75C3B654"/>
    <w:rsid w:val="765369E1"/>
    <w:rsid w:val="7671B584"/>
    <w:rsid w:val="7756A27C"/>
    <w:rsid w:val="777C8FF1"/>
    <w:rsid w:val="77D8CC5C"/>
    <w:rsid w:val="7859C375"/>
    <w:rsid w:val="7862B569"/>
    <w:rsid w:val="78FBB60B"/>
    <w:rsid w:val="7944E765"/>
    <w:rsid w:val="79F1B10C"/>
    <w:rsid w:val="7A11F418"/>
    <w:rsid w:val="7ADC0CD2"/>
    <w:rsid w:val="7B0F00DC"/>
    <w:rsid w:val="7B57668F"/>
    <w:rsid w:val="7B7C6A34"/>
    <w:rsid w:val="7C0E160A"/>
    <w:rsid w:val="7C121C3C"/>
    <w:rsid w:val="7C59CDF6"/>
    <w:rsid w:val="7C6E3527"/>
    <w:rsid w:val="7C8FBAB6"/>
    <w:rsid w:val="7CD3AA0C"/>
    <w:rsid w:val="7CF03BB4"/>
    <w:rsid w:val="7CF63C3E"/>
    <w:rsid w:val="7D27F821"/>
    <w:rsid w:val="7D83529E"/>
    <w:rsid w:val="7DA29A53"/>
    <w:rsid w:val="7DC55997"/>
    <w:rsid w:val="7DC5E400"/>
    <w:rsid w:val="7E1E10DE"/>
    <w:rsid w:val="7E6F7A6D"/>
    <w:rsid w:val="7EFE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2268B"/>
  <w15:chartTrackingRefBased/>
  <w15:docId w15:val="{DA6EF1FB-DFF7-407A-B38D-89B9F442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64B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4B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B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4B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4B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B22"/>
    <w:rPr>
      <w:i/>
      <w:iCs/>
    </w:rPr>
  </w:style>
  <w:style w:type="character" w:styleId="Hyperlink">
    <w:name w:val="Hyperlink"/>
    <w:basedOn w:val="DefaultParagraphFont"/>
    <w:uiPriority w:val="99"/>
    <w:unhideWhenUsed/>
    <w:rsid w:val="00B64B22"/>
    <w:rPr>
      <w:color w:val="0000FF"/>
      <w:u w:val="single"/>
    </w:rPr>
  </w:style>
  <w:style w:type="character" w:styleId="CommentReference">
    <w:name w:val="annotation reference"/>
    <w:basedOn w:val="DefaultParagraphFont"/>
    <w:uiPriority w:val="99"/>
    <w:semiHidden/>
    <w:unhideWhenUsed/>
    <w:rsid w:val="00900242"/>
    <w:rPr>
      <w:sz w:val="16"/>
      <w:szCs w:val="16"/>
    </w:rPr>
  </w:style>
  <w:style w:type="paragraph" w:styleId="CommentText">
    <w:name w:val="annotation text"/>
    <w:basedOn w:val="Normal"/>
    <w:link w:val="CommentTextChar"/>
    <w:uiPriority w:val="99"/>
    <w:unhideWhenUsed/>
    <w:rsid w:val="00900242"/>
    <w:pPr>
      <w:spacing w:line="240" w:lineRule="auto"/>
    </w:pPr>
    <w:rPr>
      <w:sz w:val="20"/>
      <w:szCs w:val="20"/>
    </w:rPr>
  </w:style>
  <w:style w:type="character" w:customStyle="1" w:styleId="CommentTextChar">
    <w:name w:val="Comment Text Char"/>
    <w:basedOn w:val="DefaultParagraphFont"/>
    <w:link w:val="CommentText"/>
    <w:uiPriority w:val="99"/>
    <w:rsid w:val="00900242"/>
    <w:rPr>
      <w:sz w:val="20"/>
      <w:szCs w:val="20"/>
    </w:rPr>
  </w:style>
  <w:style w:type="paragraph" w:styleId="CommentSubject">
    <w:name w:val="annotation subject"/>
    <w:basedOn w:val="CommentText"/>
    <w:next w:val="CommentText"/>
    <w:link w:val="CommentSubjectChar"/>
    <w:uiPriority w:val="99"/>
    <w:semiHidden/>
    <w:unhideWhenUsed/>
    <w:rsid w:val="00900242"/>
    <w:rPr>
      <w:b/>
      <w:bCs/>
    </w:rPr>
  </w:style>
  <w:style w:type="character" w:customStyle="1" w:styleId="CommentSubjectChar">
    <w:name w:val="Comment Subject Char"/>
    <w:basedOn w:val="CommentTextChar"/>
    <w:link w:val="CommentSubject"/>
    <w:uiPriority w:val="99"/>
    <w:semiHidden/>
    <w:rsid w:val="00900242"/>
    <w:rPr>
      <w:b/>
      <w:bCs/>
      <w:sz w:val="20"/>
      <w:szCs w:val="20"/>
    </w:rPr>
  </w:style>
  <w:style w:type="character" w:styleId="UnresolvedMention">
    <w:name w:val="Unresolved Mention"/>
    <w:basedOn w:val="DefaultParagraphFont"/>
    <w:uiPriority w:val="99"/>
    <w:semiHidden/>
    <w:unhideWhenUsed/>
    <w:rsid w:val="002F1584"/>
    <w:rPr>
      <w:color w:val="605E5C"/>
      <w:shd w:val="clear" w:color="auto" w:fill="E1DFDD"/>
    </w:rPr>
  </w:style>
  <w:style w:type="paragraph" w:styleId="ListParagraph">
    <w:name w:val="List Paragraph"/>
    <w:basedOn w:val="Normal"/>
    <w:uiPriority w:val="34"/>
    <w:qFormat/>
    <w:rsid w:val="006A14DD"/>
    <w:pPr>
      <w:ind w:left="720"/>
      <w:contextualSpacing/>
    </w:pPr>
  </w:style>
  <w:style w:type="character" w:styleId="FollowedHyperlink">
    <w:name w:val="FollowedHyperlink"/>
    <w:basedOn w:val="DefaultParagraphFont"/>
    <w:uiPriority w:val="99"/>
    <w:semiHidden/>
    <w:unhideWhenUsed/>
    <w:rsid w:val="002367B6"/>
    <w:rPr>
      <w:color w:val="954F72" w:themeColor="followedHyperlink"/>
      <w:u w:val="single"/>
    </w:rPr>
  </w:style>
  <w:style w:type="paragraph" w:styleId="FootnoteText">
    <w:name w:val="footnote text"/>
    <w:basedOn w:val="Normal"/>
    <w:link w:val="FootnoteTextChar"/>
    <w:uiPriority w:val="99"/>
    <w:unhideWhenUsed/>
    <w:rsid w:val="00EC4060"/>
    <w:pPr>
      <w:spacing w:after="0" w:line="240" w:lineRule="auto"/>
    </w:pPr>
    <w:rPr>
      <w:sz w:val="20"/>
      <w:szCs w:val="20"/>
    </w:rPr>
  </w:style>
  <w:style w:type="character" w:customStyle="1" w:styleId="FootnoteTextChar">
    <w:name w:val="Footnote Text Char"/>
    <w:basedOn w:val="DefaultParagraphFont"/>
    <w:link w:val="FootnoteText"/>
    <w:uiPriority w:val="99"/>
    <w:rsid w:val="00EC4060"/>
    <w:rPr>
      <w:sz w:val="20"/>
      <w:szCs w:val="20"/>
    </w:rPr>
  </w:style>
  <w:style w:type="character" w:styleId="FootnoteReference">
    <w:name w:val="footnote reference"/>
    <w:basedOn w:val="DefaultParagraphFont"/>
    <w:uiPriority w:val="99"/>
    <w:unhideWhenUsed/>
    <w:rsid w:val="00EC4060"/>
    <w:rPr>
      <w:vertAlign w:val="superscript"/>
    </w:rPr>
  </w:style>
  <w:style w:type="paragraph" w:styleId="Header">
    <w:name w:val="header"/>
    <w:basedOn w:val="Normal"/>
    <w:link w:val="HeaderChar"/>
    <w:uiPriority w:val="99"/>
    <w:unhideWhenUsed/>
    <w:rsid w:val="00F9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CB"/>
  </w:style>
  <w:style w:type="paragraph" w:styleId="Footer">
    <w:name w:val="footer"/>
    <w:basedOn w:val="Normal"/>
    <w:link w:val="FooterChar"/>
    <w:uiPriority w:val="99"/>
    <w:unhideWhenUsed/>
    <w:rsid w:val="00F9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CB"/>
  </w:style>
  <w:style w:type="paragraph" w:styleId="Revision">
    <w:name w:val="Revision"/>
    <w:hidden/>
    <w:uiPriority w:val="99"/>
    <w:semiHidden/>
    <w:rsid w:val="00F26457"/>
    <w:pPr>
      <w:spacing w:after="0" w:line="240" w:lineRule="auto"/>
    </w:pPr>
  </w:style>
  <w:style w:type="table" w:styleId="TableGrid">
    <w:name w:val="Table Grid"/>
    <w:basedOn w:val="TableNormal"/>
    <w:uiPriority w:val="39"/>
    <w:rsid w:val="0077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7A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2AF2"/>
    <w:pPr>
      <w:outlineLvl w:val="9"/>
    </w:pPr>
  </w:style>
  <w:style w:type="paragraph" w:styleId="TOC1">
    <w:name w:val="toc 1"/>
    <w:basedOn w:val="Normal"/>
    <w:next w:val="Normal"/>
    <w:autoRedefine/>
    <w:uiPriority w:val="39"/>
    <w:unhideWhenUsed/>
    <w:rsid w:val="00022F00"/>
    <w:pPr>
      <w:tabs>
        <w:tab w:val="right" w:leader="dot" w:pos="9360"/>
      </w:tabs>
      <w:spacing w:after="100"/>
    </w:pPr>
  </w:style>
  <w:style w:type="paragraph" w:styleId="TOC3">
    <w:name w:val="toc 3"/>
    <w:basedOn w:val="Normal"/>
    <w:next w:val="Normal"/>
    <w:autoRedefine/>
    <w:uiPriority w:val="39"/>
    <w:unhideWhenUsed/>
    <w:rsid w:val="00D82AF2"/>
    <w:pPr>
      <w:spacing w:after="100"/>
      <w:ind w:left="440"/>
    </w:pPr>
  </w:style>
  <w:style w:type="paragraph" w:customStyle="1" w:styleId="pf0">
    <w:name w:val="pf0"/>
    <w:basedOn w:val="Normal"/>
    <w:rsid w:val="00714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140F3"/>
    <w:rPr>
      <w:rFonts w:ascii="Segoe UI" w:hAnsi="Segoe UI" w:cs="Segoe UI" w:hint="default"/>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Heading21">
    <w:name w:val="Heading 2.1"/>
    <w:basedOn w:val="Normal"/>
    <w:link w:val="Heading21Char"/>
    <w:qFormat/>
    <w:rsid w:val="02995524"/>
    <w:pPr>
      <w:keepNext/>
      <w:keepLines/>
      <w:spacing w:before="40" w:after="0"/>
      <w:outlineLvl w:val="1"/>
    </w:pPr>
    <w:rPr>
      <w:rFonts w:ascii="Arial" w:eastAsia="Arial" w:hAnsi="Arial" w:cs="Arial"/>
      <w:b/>
      <w:bCs/>
      <w:sz w:val="32"/>
      <w:szCs w:val="32"/>
    </w:rPr>
  </w:style>
  <w:style w:type="character" w:customStyle="1" w:styleId="Heading21Char">
    <w:name w:val="Heading 2.1 Char"/>
    <w:basedOn w:val="DefaultParagraphFont"/>
    <w:link w:val="Heading21"/>
    <w:rsid w:val="02995524"/>
    <w:rPr>
      <w:rFonts w:ascii="Arial" w:eastAsia="Arial" w:hAnsi="Arial" w:cs="Arial"/>
      <w:b/>
      <w:bCs/>
      <w:noProof w:val="0"/>
      <w:color w:val="auto"/>
      <w:sz w:val="32"/>
      <w:szCs w:val="32"/>
      <w:lang w:val="en-US"/>
    </w:rPr>
  </w:style>
  <w:style w:type="paragraph" w:customStyle="1" w:styleId="Body">
    <w:name w:val="Body"/>
    <w:basedOn w:val="Normal"/>
    <w:uiPriority w:val="1"/>
    <w:rsid w:val="02995524"/>
    <w:rPr>
      <w:rFonts w:ascii="Helvetica Neue" w:eastAsia="Arial Unicode MS" w:hAnsi="Helvetica Neue" w:cs="Arial Unicode MS"/>
      <w:color w:val="000000" w:themeColor="text1"/>
    </w:rPr>
  </w:style>
  <w:style w:type="paragraph" w:customStyle="1" w:styleId="Default">
    <w:name w:val="Default"/>
    <w:basedOn w:val="Normal"/>
    <w:uiPriority w:val="1"/>
    <w:rsid w:val="02995524"/>
    <w:rPr>
      <w:rFonts w:ascii="Helvetica Neue" w:eastAsia="Arial Unicode MS" w:hAnsi="Helvetica Neue" w:cs="Arial Unicode MS"/>
      <w:color w:val="000000" w:themeColor="text1"/>
    </w:rPr>
  </w:style>
  <w:style w:type="paragraph" w:styleId="TOC2">
    <w:name w:val="toc 2"/>
    <w:basedOn w:val="Normal"/>
    <w:next w:val="Normal"/>
    <w:autoRedefine/>
    <w:uiPriority w:val="39"/>
    <w:unhideWhenUsed/>
    <w:rsid w:val="00022F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6117">
      <w:bodyDiv w:val="1"/>
      <w:marLeft w:val="0"/>
      <w:marRight w:val="0"/>
      <w:marTop w:val="0"/>
      <w:marBottom w:val="0"/>
      <w:divBdr>
        <w:top w:val="none" w:sz="0" w:space="0" w:color="auto"/>
        <w:left w:val="none" w:sz="0" w:space="0" w:color="auto"/>
        <w:bottom w:val="none" w:sz="0" w:space="0" w:color="auto"/>
        <w:right w:val="none" w:sz="0" w:space="0" w:color="auto"/>
      </w:divBdr>
    </w:div>
    <w:div w:id="100228788">
      <w:bodyDiv w:val="1"/>
      <w:marLeft w:val="0"/>
      <w:marRight w:val="0"/>
      <w:marTop w:val="0"/>
      <w:marBottom w:val="0"/>
      <w:divBdr>
        <w:top w:val="none" w:sz="0" w:space="0" w:color="auto"/>
        <w:left w:val="none" w:sz="0" w:space="0" w:color="auto"/>
        <w:bottom w:val="none" w:sz="0" w:space="0" w:color="auto"/>
        <w:right w:val="none" w:sz="0" w:space="0" w:color="auto"/>
      </w:divBdr>
    </w:div>
    <w:div w:id="142505323">
      <w:bodyDiv w:val="1"/>
      <w:marLeft w:val="0"/>
      <w:marRight w:val="0"/>
      <w:marTop w:val="0"/>
      <w:marBottom w:val="0"/>
      <w:divBdr>
        <w:top w:val="none" w:sz="0" w:space="0" w:color="auto"/>
        <w:left w:val="none" w:sz="0" w:space="0" w:color="auto"/>
        <w:bottom w:val="none" w:sz="0" w:space="0" w:color="auto"/>
        <w:right w:val="none" w:sz="0" w:space="0" w:color="auto"/>
      </w:divBdr>
    </w:div>
    <w:div w:id="181821129">
      <w:bodyDiv w:val="1"/>
      <w:marLeft w:val="0"/>
      <w:marRight w:val="0"/>
      <w:marTop w:val="0"/>
      <w:marBottom w:val="0"/>
      <w:divBdr>
        <w:top w:val="none" w:sz="0" w:space="0" w:color="auto"/>
        <w:left w:val="none" w:sz="0" w:space="0" w:color="auto"/>
        <w:bottom w:val="none" w:sz="0" w:space="0" w:color="auto"/>
        <w:right w:val="none" w:sz="0" w:space="0" w:color="auto"/>
      </w:divBdr>
    </w:div>
    <w:div w:id="285744261">
      <w:bodyDiv w:val="1"/>
      <w:marLeft w:val="0"/>
      <w:marRight w:val="0"/>
      <w:marTop w:val="0"/>
      <w:marBottom w:val="0"/>
      <w:divBdr>
        <w:top w:val="none" w:sz="0" w:space="0" w:color="auto"/>
        <w:left w:val="none" w:sz="0" w:space="0" w:color="auto"/>
        <w:bottom w:val="none" w:sz="0" w:space="0" w:color="auto"/>
        <w:right w:val="none" w:sz="0" w:space="0" w:color="auto"/>
      </w:divBdr>
    </w:div>
    <w:div w:id="547492971">
      <w:bodyDiv w:val="1"/>
      <w:marLeft w:val="0"/>
      <w:marRight w:val="0"/>
      <w:marTop w:val="0"/>
      <w:marBottom w:val="0"/>
      <w:divBdr>
        <w:top w:val="none" w:sz="0" w:space="0" w:color="auto"/>
        <w:left w:val="none" w:sz="0" w:space="0" w:color="auto"/>
        <w:bottom w:val="none" w:sz="0" w:space="0" w:color="auto"/>
        <w:right w:val="none" w:sz="0" w:space="0" w:color="auto"/>
      </w:divBdr>
      <w:divsChild>
        <w:div w:id="375541816">
          <w:marLeft w:val="0"/>
          <w:marRight w:val="0"/>
          <w:marTop w:val="0"/>
          <w:marBottom w:val="0"/>
          <w:divBdr>
            <w:top w:val="none" w:sz="0" w:space="0" w:color="auto"/>
            <w:left w:val="none" w:sz="0" w:space="0" w:color="auto"/>
            <w:bottom w:val="none" w:sz="0" w:space="0" w:color="auto"/>
            <w:right w:val="none" w:sz="0" w:space="0" w:color="auto"/>
          </w:divBdr>
          <w:divsChild>
            <w:div w:id="259262552">
              <w:marLeft w:val="0"/>
              <w:marRight w:val="0"/>
              <w:marTop w:val="0"/>
              <w:marBottom w:val="0"/>
              <w:divBdr>
                <w:top w:val="none" w:sz="0" w:space="0" w:color="auto"/>
                <w:left w:val="none" w:sz="0" w:space="0" w:color="auto"/>
                <w:bottom w:val="none" w:sz="0" w:space="0" w:color="auto"/>
                <w:right w:val="none" w:sz="0" w:space="0" w:color="auto"/>
              </w:divBdr>
              <w:divsChild>
                <w:div w:id="1973250229">
                  <w:marLeft w:val="0"/>
                  <w:marRight w:val="0"/>
                  <w:marTop w:val="0"/>
                  <w:marBottom w:val="0"/>
                  <w:divBdr>
                    <w:top w:val="none" w:sz="0" w:space="0" w:color="auto"/>
                    <w:left w:val="none" w:sz="0" w:space="0" w:color="auto"/>
                    <w:bottom w:val="none" w:sz="0" w:space="0" w:color="auto"/>
                    <w:right w:val="none" w:sz="0" w:space="0" w:color="auto"/>
                  </w:divBdr>
                  <w:divsChild>
                    <w:div w:id="562720902">
                      <w:marLeft w:val="0"/>
                      <w:marRight w:val="0"/>
                      <w:marTop w:val="0"/>
                      <w:marBottom w:val="0"/>
                      <w:divBdr>
                        <w:top w:val="none" w:sz="0" w:space="0" w:color="auto"/>
                        <w:left w:val="none" w:sz="0" w:space="0" w:color="auto"/>
                        <w:bottom w:val="none" w:sz="0" w:space="0" w:color="auto"/>
                        <w:right w:val="none" w:sz="0" w:space="0" w:color="auto"/>
                      </w:divBdr>
                      <w:divsChild>
                        <w:div w:id="11885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6822">
          <w:marLeft w:val="0"/>
          <w:marRight w:val="0"/>
          <w:marTop w:val="0"/>
          <w:marBottom w:val="0"/>
          <w:divBdr>
            <w:top w:val="none" w:sz="0" w:space="0" w:color="auto"/>
            <w:left w:val="none" w:sz="0" w:space="0" w:color="auto"/>
            <w:bottom w:val="none" w:sz="0" w:space="0" w:color="auto"/>
            <w:right w:val="none" w:sz="0" w:space="0" w:color="auto"/>
          </w:divBdr>
          <w:divsChild>
            <w:div w:id="929200676">
              <w:marLeft w:val="0"/>
              <w:marRight w:val="0"/>
              <w:marTop w:val="0"/>
              <w:marBottom w:val="0"/>
              <w:divBdr>
                <w:top w:val="none" w:sz="0" w:space="0" w:color="auto"/>
                <w:left w:val="none" w:sz="0" w:space="0" w:color="auto"/>
                <w:bottom w:val="none" w:sz="0" w:space="0" w:color="auto"/>
                <w:right w:val="none" w:sz="0" w:space="0" w:color="auto"/>
              </w:divBdr>
              <w:divsChild>
                <w:div w:id="1463423222">
                  <w:marLeft w:val="0"/>
                  <w:marRight w:val="0"/>
                  <w:marTop w:val="0"/>
                  <w:marBottom w:val="0"/>
                  <w:divBdr>
                    <w:top w:val="none" w:sz="0" w:space="0" w:color="auto"/>
                    <w:left w:val="none" w:sz="0" w:space="0" w:color="auto"/>
                    <w:bottom w:val="none" w:sz="0" w:space="0" w:color="auto"/>
                    <w:right w:val="none" w:sz="0" w:space="0" w:color="auto"/>
                  </w:divBdr>
                  <w:divsChild>
                    <w:div w:id="694959858">
                      <w:marLeft w:val="0"/>
                      <w:marRight w:val="0"/>
                      <w:marTop w:val="0"/>
                      <w:marBottom w:val="0"/>
                      <w:divBdr>
                        <w:top w:val="none" w:sz="0" w:space="0" w:color="auto"/>
                        <w:left w:val="none" w:sz="0" w:space="0" w:color="auto"/>
                        <w:bottom w:val="none" w:sz="0" w:space="0" w:color="auto"/>
                        <w:right w:val="none" w:sz="0" w:space="0" w:color="auto"/>
                      </w:divBdr>
                      <w:divsChild>
                        <w:div w:id="1257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46033">
      <w:bodyDiv w:val="1"/>
      <w:marLeft w:val="0"/>
      <w:marRight w:val="0"/>
      <w:marTop w:val="0"/>
      <w:marBottom w:val="0"/>
      <w:divBdr>
        <w:top w:val="none" w:sz="0" w:space="0" w:color="auto"/>
        <w:left w:val="none" w:sz="0" w:space="0" w:color="auto"/>
        <w:bottom w:val="none" w:sz="0" w:space="0" w:color="auto"/>
        <w:right w:val="none" w:sz="0" w:space="0" w:color="auto"/>
      </w:divBdr>
    </w:div>
    <w:div w:id="788819143">
      <w:bodyDiv w:val="1"/>
      <w:marLeft w:val="0"/>
      <w:marRight w:val="0"/>
      <w:marTop w:val="0"/>
      <w:marBottom w:val="0"/>
      <w:divBdr>
        <w:top w:val="none" w:sz="0" w:space="0" w:color="auto"/>
        <w:left w:val="none" w:sz="0" w:space="0" w:color="auto"/>
        <w:bottom w:val="none" w:sz="0" w:space="0" w:color="auto"/>
        <w:right w:val="none" w:sz="0" w:space="0" w:color="auto"/>
      </w:divBdr>
    </w:div>
    <w:div w:id="891961629">
      <w:bodyDiv w:val="1"/>
      <w:marLeft w:val="0"/>
      <w:marRight w:val="0"/>
      <w:marTop w:val="0"/>
      <w:marBottom w:val="0"/>
      <w:divBdr>
        <w:top w:val="none" w:sz="0" w:space="0" w:color="auto"/>
        <w:left w:val="none" w:sz="0" w:space="0" w:color="auto"/>
        <w:bottom w:val="none" w:sz="0" w:space="0" w:color="auto"/>
        <w:right w:val="none" w:sz="0" w:space="0" w:color="auto"/>
      </w:divBdr>
    </w:div>
    <w:div w:id="988703869">
      <w:bodyDiv w:val="1"/>
      <w:marLeft w:val="0"/>
      <w:marRight w:val="0"/>
      <w:marTop w:val="0"/>
      <w:marBottom w:val="0"/>
      <w:divBdr>
        <w:top w:val="none" w:sz="0" w:space="0" w:color="auto"/>
        <w:left w:val="none" w:sz="0" w:space="0" w:color="auto"/>
        <w:bottom w:val="none" w:sz="0" w:space="0" w:color="auto"/>
        <w:right w:val="none" w:sz="0" w:space="0" w:color="auto"/>
      </w:divBdr>
    </w:div>
    <w:div w:id="998462570">
      <w:bodyDiv w:val="1"/>
      <w:marLeft w:val="0"/>
      <w:marRight w:val="0"/>
      <w:marTop w:val="0"/>
      <w:marBottom w:val="0"/>
      <w:divBdr>
        <w:top w:val="none" w:sz="0" w:space="0" w:color="auto"/>
        <w:left w:val="none" w:sz="0" w:space="0" w:color="auto"/>
        <w:bottom w:val="none" w:sz="0" w:space="0" w:color="auto"/>
        <w:right w:val="none" w:sz="0" w:space="0" w:color="auto"/>
      </w:divBdr>
      <w:divsChild>
        <w:div w:id="1961833360">
          <w:marLeft w:val="0"/>
          <w:marRight w:val="0"/>
          <w:marTop w:val="0"/>
          <w:marBottom w:val="0"/>
          <w:divBdr>
            <w:top w:val="none" w:sz="0" w:space="0" w:color="auto"/>
            <w:left w:val="none" w:sz="0" w:space="0" w:color="auto"/>
            <w:bottom w:val="none" w:sz="0" w:space="0" w:color="auto"/>
            <w:right w:val="none" w:sz="0" w:space="0" w:color="auto"/>
          </w:divBdr>
        </w:div>
      </w:divsChild>
    </w:div>
    <w:div w:id="1090808709">
      <w:bodyDiv w:val="1"/>
      <w:marLeft w:val="0"/>
      <w:marRight w:val="0"/>
      <w:marTop w:val="0"/>
      <w:marBottom w:val="0"/>
      <w:divBdr>
        <w:top w:val="none" w:sz="0" w:space="0" w:color="auto"/>
        <w:left w:val="none" w:sz="0" w:space="0" w:color="auto"/>
        <w:bottom w:val="none" w:sz="0" w:space="0" w:color="auto"/>
        <w:right w:val="none" w:sz="0" w:space="0" w:color="auto"/>
      </w:divBdr>
    </w:div>
    <w:div w:id="1226255593">
      <w:bodyDiv w:val="1"/>
      <w:marLeft w:val="0"/>
      <w:marRight w:val="0"/>
      <w:marTop w:val="0"/>
      <w:marBottom w:val="0"/>
      <w:divBdr>
        <w:top w:val="none" w:sz="0" w:space="0" w:color="auto"/>
        <w:left w:val="none" w:sz="0" w:space="0" w:color="auto"/>
        <w:bottom w:val="none" w:sz="0" w:space="0" w:color="auto"/>
        <w:right w:val="none" w:sz="0" w:space="0" w:color="auto"/>
      </w:divBdr>
      <w:divsChild>
        <w:div w:id="960067728">
          <w:marLeft w:val="0"/>
          <w:marRight w:val="0"/>
          <w:marTop w:val="0"/>
          <w:marBottom w:val="0"/>
          <w:divBdr>
            <w:top w:val="none" w:sz="0" w:space="0" w:color="auto"/>
            <w:left w:val="none" w:sz="0" w:space="0" w:color="auto"/>
            <w:bottom w:val="none" w:sz="0" w:space="0" w:color="auto"/>
            <w:right w:val="none" w:sz="0" w:space="0" w:color="auto"/>
          </w:divBdr>
        </w:div>
      </w:divsChild>
    </w:div>
    <w:div w:id="1261721045">
      <w:bodyDiv w:val="1"/>
      <w:marLeft w:val="0"/>
      <w:marRight w:val="0"/>
      <w:marTop w:val="0"/>
      <w:marBottom w:val="0"/>
      <w:divBdr>
        <w:top w:val="none" w:sz="0" w:space="0" w:color="auto"/>
        <w:left w:val="none" w:sz="0" w:space="0" w:color="auto"/>
        <w:bottom w:val="none" w:sz="0" w:space="0" w:color="auto"/>
        <w:right w:val="none" w:sz="0" w:space="0" w:color="auto"/>
      </w:divBdr>
    </w:div>
    <w:div w:id="1359742629">
      <w:bodyDiv w:val="1"/>
      <w:marLeft w:val="0"/>
      <w:marRight w:val="0"/>
      <w:marTop w:val="0"/>
      <w:marBottom w:val="0"/>
      <w:divBdr>
        <w:top w:val="none" w:sz="0" w:space="0" w:color="auto"/>
        <w:left w:val="none" w:sz="0" w:space="0" w:color="auto"/>
        <w:bottom w:val="none" w:sz="0" w:space="0" w:color="auto"/>
        <w:right w:val="none" w:sz="0" w:space="0" w:color="auto"/>
      </w:divBdr>
      <w:divsChild>
        <w:div w:id="189995782">
          <w:marLeft w:val="0"/>
          <w:marRight w:val="0"/>
          <w:marTop w:val="0"/>
          <w:marBottom w:val="0"/>
          <w:divBdr>
            <w:top w:val="none" w:sz="0" w:space="0" w:color="auto"/>
            <w:left w:val="none" w:sz="0" w:space="0" w:color="auto"/>
            <w:bottom w:val="none" w:sz="0" w:space="0" w:color="auto"/>
            <w:right w:val="none" w:sz="0" w:space="0" w:color="auto"/>
          </w:divBdr>
        </w:div>
        <w:div w:id="1260404937">
          <w:marLeft w:val="0"/>
          <w:marRight w:val="0"/>
          <w:marTop w:val="0"/>
          <w:marBottom w:val="0"/>
          <w:divBdr>
            <w:top w:val="none" w:sz="0" w:space="0" w:color="auto"/>
            <w:left w:val="none" w:sz="0" w:space="0" w:color="auto"/>
            <w:bottom w:val="none" w:sz="0" w:space="0" w:color="auto"/>
            <w:right w:val="none" w:sz="0" w:space="0" w:color="auto"/>
          </w:divBdr>
        </w:div>
        <w:div w:id="1979796244">
          <w:marLeft w:val="0"/>
          <w:marRight w:val="0"/>
          <w:marTop w:val="0"/>
          <w:marBottom w:val="0"/>
          <w:divBdr>
            <w:top w:val="none" w:sz="0" w:space="0" w:color="auto"/>
            <w:left w:val="none" w:sz="0" w:space="0" w:color="auto"/>
            <w:bottom w:val="none" w:sz="0" w:space="0" w:color="auto"/>
            <w:right w:val="none" w:sz="0" w:space="0" w:color="auto"/>
          </w:divBdr>
        </w:div>
      </w:divsChild>
    </w:div>
    <w:div w:id="1385057541">
      <w:bodyDiv w:val="1"/>
      <w:marLeft w:val="0"/>
      <w:marRight w:val="0"/>
      <w:marTop w:val="0"/>
      <w:marBottom w:val="0"/>
      <w:divBdr>
        <w:top w:val="none" w:sz="0" w:space="0" w:color="auto"/>
        <w:left w:val="none" w:sz="0" w:space="0" w:color="auto"/>
        <w:bottom w:val="none" w:sz="0" w:space="0" w:color="auto"/>
        <w:right w:val="none" w:sz="0" w:space="0" w:color="auto"/>
      </w:divBdr>
      <w:divsChild>
        <w:div w:id="311837375">
          <w:marLeft w:val="0"/>
          <w:marRight w:val="0"/>
          <w:marTop w:val="0"/>
          <w:marBottom w:val="0"/>
          <w:divBdr>
            <w:top w:val="none" w:sz="0" w:space="0" w:color="auto"/>
            <w:left w:val="none" w:sz="0" w:space="0" w:color="auto"/>
            <w:bottom w:val="none" w:sz="0" w:space="0" w:color="auto"/>
            <w:right w:val="none" w:sz="0" w:space="0" w:color="auto"/>
          </w:divBdr>
        </w:div>
        <w:div w:id="1162575556">
          <w:marLeft w:val="0"/>
          <w:marRight w:val="0"/>
          <w:marTop w:val="0"/>
          <w:marBottom w:val="0"/>
          <w:divBdr>
            <w:top w:val="none" w:sz="0" w:space="0" w:color="auto"/>
            <w:left w:val="none" w:sz="0" w:space="0" w:color="auto"/>
            <w:bottom w:val="none" w:sz="0" w:space="0" w:color="auto"/>
            <w:right w:val="none" w:sz="0" w:space="0" w:color="auto"/>
          </w:divBdr>
        </w:div>
        <w:div w:id="1629164105">
          <w:marLeft w:val="0"/>
          <w:marRight w:val="0"/>
          <w:marTop w:val="0"/>
          <w:marBottom w:val="0"/>
          <w:divBdr>
            <w:top w:val="none" w:sz="0" w:space="0" w:color="auto"/>
            <w:left w:val="none" w:sz="0" w:space="0" w:color="auto"/>
            <w:bottom w:val="none" w:sz="0" w:space="0" w:color="auto"/>
            <w:right w:val="none" w:sz="0" w:space="0" w:color="auto"/>
          </w:divBdr>
        </w:div>
      </w:divsChild>
    </w:div>
    <w:div w:id="1422995453">
      <w:bodyDiv w:val="1"/>
      <w:marLeft w:val="0"/>
      <w:marRight w:val="0"/>
      <w:marTop w:val="0"/>
      <w:marBottom w:val="0"/>
      <w:divBdr>
        <w:top w:val="none" w:sz="0" w:space="0" w:color="auto"/>
        <w:left w:val="none" w:sz="0" w:space="0" w:color="auto"/>
        <w:bottom w:val="none" w:sz="0" w:space="0" w:color="auto"/>
        <w:right w:val="none" w:sz="0" w:space="0" w:color="auto"/>
      </w:divBdr>
    </w:div>
    <w:div w:id="1476987918">
      <w:bodyDiv w:val="1"/>
      <w:marLeft w:val="0"/>
      <w:marRight w:val="0"/>
      <w:marTop w:val="0"/>
      <w:marBottom w:val="0"/>
      <w:divBdr>
        <w:top w:val="none" w:sz="0" w:space="0" w:color="auto"/>
        <w:left w:val="none" w:sz="0" w:space="0" w:color="auto"/>
        <w:bottom w:val="none" w:sz="0" w:space="0" w:color="auto"/>
        <w:right w:val="none" w:sz="0" w:space="0" w:color="auto"/>
      </w:divBdr>
    </w:div>
    <w:div w:id="1489403081">
      <w:bodyDiv w:val="1"/>
      <w:marLeft w:val="0"/>
      <w:marRight w:val="0"/>
      <w:marTop w:val="0"/>
      <w:marBottom w:val="0"/>
      <w:divBdr>
        <w:top w:val="none" w:sz="0" w:space="0" w:color="auto"/>
        <w:left w:val="none" w:sz="0" w:space="0" w:color="auto"/>
        <w:bottom w:val="none" w:sz="0" w:space="0" w:color="auto"/>
        <w:right w:val="none" w:sz="0" w:space="0" w:color="auto"/>
      </w:divBdr>
      <w:divsChild>
        <w:div w:id="1206060144">
          <w:marLeft w:val="0"/>
          <w:marRight w:val="0"/>
          <w:marTop w:val="0"/>
          <w:marBottom w:val="0"/>
          <w:divBdr>
            <w:top w:val="none" w:sz="0" w:space="0" w:color="auto"/>
            <w:left w:val="none" w:sz="0" w:space="0" w:color="auto"/>
            <w:bottom w:val="none" w:sz="0" w:space="0" w:color="auto"/>
            <w:right w:val="none" w:sz="0" w:space="0" w:color="auto"/>
          </w:divBdr>
        </w:div>
        <w:div w:id="2057731016">
          <w:marLeft w:val="0"/>
          <w:marRight w:val="0"/>
          <w:marTop w:val="0"/>
          <w:marBottom w:val="0"/>
          <w:divBdr>
            <w:top w:val="none" w:sz="0" w:space="0" w:color="auto"/>
            <w:left w:val="none" w:sz="0" w:space="0" w:color="auto"/>
            <w:bottom w:val="none" w:sz="0" w:space="0" w:color="auto"/>
            <w:right w:val="none" w:sz="0" w:space="0" w:color="auto"/>
          </w:divBdr>
        </w:div>
      </w:divsChild>
    </w:div>
    <w:div w:id="1553538488">
      <w:bodyDiv w:val="1"/>
      <w:marLeft w:val="0"/>
      <w:marRight w:val="0"/>
      <w:marTop w:val="0"/>
      <w:marBottom w:val="0"/>
      <w:divBdr>
        <w:top w:val="none" w:sz="0" w:space="0" w:color="auto"/>
        <w:left w:val="none" w:sz="0" w:space="0" w:color="auto"/>
        <w:bottom w:val="none" w:sz="0" w:space="0" w:color="auto"/>
        <w:right w:val="none" w:sz="0" w:space="0" w:color="auto"/>
      </w:divBdr>
      <w:divsChild>
        <w:div w:id="1160118621">
          <w:marLeft w:val="0"/>
          <w:marRight w:val="0"/>
          <w:marTop w:val="0"/>
          <w:marBottom w:val="0"/>
          <w:divBdr>
            <w:top w:val="none" w:sz="0" w:space="0" w:color="auto"/>
            <w:left w:val="none" w:sz="0" w:space="0" w:color="auto"/>
            <w:bottom w:val="none" w:sz="0" w:space="0" w:color="auto"/>
            <w:right w:val="none" w:sz="0" w:space="0" w:color="auto"/>
          </w:divBdr>
        </w:div>
        <w:div w:id="1678574530">
          <w:marLeft w:val="0"/>
          <w:marRight w:val="0"/>
          <w:marTop w:val="0"/>
          <w:marBottom w:val="0"/>
          <w:divBdr>
            <w:top w:val="none" w:sz="0" w:space="0" w:color="auto"/>
            <w:left w:val="none" w:sz="0" w:space="0" w:color="auto"/>
            <w:bottom w:val="none" w:sz="0" w:space="0" w:color="auto"/>
            <w:right w:val="none" w:sz="0" w:space="0" w:color="auto"/>
          </w:divBdr>
        </w:div>
      </w:divsChild>
    </w:div>
    <w:div w:id="1585337647">
      <w:bodyDiv w:val="1"/>
      <w:marLeft w:val="0"/>
      <w:marRight w:val="0"/>
      <w:marTop w:val="0"/>
      <w:marBottom w:val="0"/>
      <w:divBdr>
        <w:top w:val="none" w:sz="0" w:space="0" w:color="auto"/>
        <w:left w:val="none" w:sz="0" w:space="0" w:color="auto"/>
        <w:bottom w:val="none" w:sz="0" w:space="0" w:color="auto"/>
        <w:right w:val="none" w:sz="0" w:space="0" w:color="auto"/>
      </w:divBdr>
    </w:div>
    <w:div w:id="2003003189">
      <w:bodyDiv w:val="1"/>
      <w:marLeft w:val="0"/>
      <w:marRight w:val="0"/>
      <w:marTop w:val="0"/>
      <w:marBottom w:val="0"/>
      <w:divBdr>
        <w:top w:val="none" w:sz="0" w:space="0" w:color="auto"/>
        <w:left w:val="none" w:sz="0" w:space="0" w:color="auto"/>
        <w:bottom w:val="none" w:sz="0" w:space="0" w:color="auto"/>
        <w:right w:val="none" w:sz="0" w:space="0" w:color="auto"/>
      </w:divBdr>
    </w:div>
    <w:div w:id="2063139905">
      <w:bodyDiv w:val="1"/>
      <w:marLeft w:val="0"/>
      <w:marRight w:val="0"/>
      <w:marTop w:val="0"/>
      <w:marBottom w:val="0"/>
      <w:divBdr>
        <w:top w:val="none" w:sz="0" w:space="0" w:color="auto"/>
        <w:left w:val="none" w:sz="0" w:space="0" w:color="auto"/>
        <w:bottom w:val="none" w:sz="0" w:space="0" w:color="auto"/>
        <w:right w:val="none" w:sz="0" w:space="0" w:color="auto"/>
      </w:divBdr>
      <w:divsChild>
        <w:div w:id="93404908">
          <w:marLeft w:val="0"/>
          <w:marRight w:val="0"/>
          <w:marTop w:val="0"/>
          <w:marBottom w:val="0"/>
          <w:divBdr>
            <w:top w:val="none" w:sz="0" w:space="0" w:color="auto"/>
            <w:left w:val="none" w:sz="0" w:space="0" w:color="auto"/>
            <w:bottom w:val="none" w:sz="0" w:space="0" w:color="auto"/>
            <w:right w:val="none" w:sz="0" w:space="0" w:color="auto"/>
          </w:divBdr>
        </w:div>
        <w:div w:id="130028567">
          <w:marLeft w:val="0"/>
          <w:marRight w:val="0"/>
          <w:marTop w:val="0"/>
          <w:marBottom w:val="0"/>
          <w:divBdr>
            <w:top w:val="none" w:sz="0" w:space="0" w:color="auto"/>
            <w:left w:val="none" w:sz="0" w:space="0" w:color="auto"/>
            <w:bottom w:val="none" w:sz="0" w:space="0" w:color="auto"/>
            <w:right w:val="none" w:sz="0" w:space="0" w:color="auto"/>
          </w:divBdr>
        </w:div>
        <w:div w:id="1266157829">
          <w:marLeft w:val="0"/>
          <w:marRight w:val="0"/>
          <w:marTop w:val="0"/>
          <w:marBottom w:val="0"/>
          <w:divBdr>
            <w:top w:val="none" w:sz="0" w:space="0" w:color="auto"/>
            <w:left w:val="none" w:sz="0" w:space="0" w:color="auto"/>
            <w:bottom w:val="none" w:sz="0" w:space="0" w:color="auto"/>
            <w:right w:val="none" w:sz="0" w:space="0" w:color="auto"/>
          </w:divBdr>
        </w:div>
      </w:divsChild>
    </w:div>
    <w:div w:id="21224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crpo.ca%2Fwp-content%2Fuploads%2F2023%2F07%2FDraft-Revised-Standards-for-Public-Consultation.docx&amp;wdOrigin=BROWSELIN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872EAB8BD1E43A1AF91AC7A7C5EC5" ma:contentTypeVersion="14" ma:contentTypeDescription="Create a new document." ma:contentTypeScope="" ma:versionID="d8a86ce2ae6b0579d40ffcdd73ca1b3e">
  <xsd:schema xmlns:xsd="http://www.w3.org/2001/XMLSchema" xmlns:xs="http://www.w3.org/2001/XMLSchema" xmlns:p="http://schemas.microsoft.com/office/2006/metadata/properties" xmlns:ns2="74f0ddcb-8f54-46b9-878e-dcc35ded26bb" xmlns:ns3="7a3e31a1-1ada-456f-9915-3f847ab7c898" targetNamespace="http://schemas.microsoft.com/office/2006/metadata/properties" ma:root="true" ma:fieldsID="dcf7d93bf1706fe3cbeb8ad5fd618fd8" ns2:_="" ns3:_="">
    <xsd:import namespace="74f0ddcb-8f54-46b9-878e-dcc35ded26bb"/>
    <xsd:import namespace="7a3e31a1-1ada-456f-9915-3f847ab7c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0ddcb-8f54-46b9-878e-dcc35ded2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08b1b30-5c3f-43d3-a6aa-d58e8a367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e31a1-1ada-456f-9915-3f847ab7c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2a1aa7d-a2ee-4725-8fed-40291b232e67}" ma:internalName="TaxCatchAll" ma:showField="CatchAllData" ma:web="7a3e31a1-1ada-456f-9915-3f847ab7c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3e31a1-1ada-456f-9915-3f847ab7c898" xsi:nil="true"/>
    <lcf76f155ced4ddcb4097134ff3c332f xmlns="74f0ddcb-8f54-46b9-878e-dcc35ded2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2B6844-53E9-488F-9896-C6F0CD6E28A7}">
  <ds:schemaRefs>
    <ds:schemaRef ds:uri="http://schemas.openxmlformats.org/officeDocument/2006/bibliography"/>
  </ds:schemaRefs>
</ds:datastoreItem>
</file>

<file path=customXml/itemProps2.xml><?xml version="1.0" encoding="utf-8"?>
<ds:datastoreItem xmlns:ds="http://schemas.openxmlformats.org/officeDocument/2006/customXml" ds:itemID="{D8974247-E419-4AA9-900B-9EFE80A3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0ddcb-8f54-46b9-878e-dcc35ded26bb"/>
    <ds:schemaRef ds:uri="7a3e31a1-1ada-456f-9915-3f847ab7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8B162-8814-431C-8EC5-90C6B078C6F6}">
  <ds:schemaRefs>
    <ds:schemaRef ds:uri="http://schemas.microsoft.com/sharepoint/v3/contenttype/forms"/>
  </ds:schemaRefs>
</ds:datastoreItem>
</file>

<file path=customXml/itemProps4.xml><?xml version="1.0" encoding="utf-8"?>
<ds:datastoreItem xmlns:ds="http://schemas.openxmlformats.org/officeDocument/2006/customXml" ds:itemID="{B7B122BF-2B16-4869-9876-43F0A7D973A9}">
  <ds:schemaRefs>
    <ds:schemaRef ds:uri="http://schemas.microsoft.com/office/2006/metadata/properties"/>
    <ds:schemaRef ds:uri="http://schemas.microsoft.com/office/infopath/2007/PartnerControls"/>
    <ds:schemaRef ds:uri="7a3e31a1-1ada-456f-9915-3f847ab7c898"/>
    <ds:schemaRef ds:uri="74f0ddcb-8f54-46b9-878e-dcc35ded26b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2758</Words>
  <Characters>15721</Characters>
  <Application>Microsoft Office Word</Application>
  <DocSecurity>4</DocSecurity>
  <Lines>131</Lines>
  <Paragraphs>36</Paragraphs>
  <ScaleCrop>false</ScaleCrop>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Beaton</dc:creator>
  <cp:keywords/>
  <dc:description/>
  <cp:lastModifiedBy>Pamela Bialik</cp:lastModifiedBy>
  <cp:revision>264</cp:revision>
  <dcterms:created xsi:type="dcterms:W3CDTF">2023-08-03T16:15:00Z</dcterms:created>
  <dcterms:modified xsi:type="dcterms:W3CDTF">2023-08-03T17:17:00Z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0x010100065872EAB8BD1E43A1AF91AC7A7C5EC5</vt:lpwstr>
  </property>
  <property fmtid="{D5CDD505-2E9C-101B-9397-08002B2CF9AE}" pid="3" name="Order">
    <vt:r8>9836400</vt:r8>
  </property>
  <property fmtid="{D5CDD505-2E9C-101B-9397-08002B2CF9AE}" pid="4" name="MediaServiceImageTags">
    <vt:lpwstr/>
  </property>
</Properties>
</file>